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82EA2" w14:textId="7195A2BD" w:rsidR="005964A4" w:rsidRPr="005964A4" w:rsidRDefault="00D27CDC" w:rsidP="003A2307">
      <w:pPr>
        <w:spacing w:line="276" w:lineRule="auto"/>
        <w:rPr>
          <w:b/>
          <w:color w:val="1F497D"/>
        </w:rPr>
      </w:pPr>
      <w:r>
        <w:rPr>
          <w:b/>
          <w:noProof/>
          <w:color w:val="1F497D"/>
        </w:rPr>
        <mc:AlternateContent>
          <mc:Choice Requires="wps">
            <w:drawing>
              <wp:anchor distT="0" distB="0" distL="114300" distR="114300" simplePos="0" relativeHeight="251657216" behindDoc="0" locked="0" layoutInCell="1" allowOverlap="1" wp14:anchorId="5C9EAB4C" wp14:editId="2AE94EC6">
                <wp:simplePos x="0" y="0"/>
                <wp:positionH relativeFrom="column">
                  <wp:posOffset>-812800</wp:posOffset>
                </wp:positionH>
                <wp:positionV relativeFrom="paragraph">
                  <wp:posOffset>-88900</wp:posOffset>
                </wp:positionV>
                <wp:extent cx="8229600" cy="647700"/>
                <wp:effectExtent l="0" t="0" r="0" b="0"/>
                <wp:wrapNone/>
                <wp:docPr id="1969501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29600" cy="647700"/>
                        </a:xfrm>
                        <a:prstGeom prst="rect">
                          <a:avLst/>
                        </a:prstGeom>
                        <a:solidFill>
                          <a:srgbClr val="323E4F"/>
                        </a:solidFill>
                        <a:ln>
                          <a:noFill/>
                        </a:ln>
                        <a:extLst>
                          <a:ext uri="{91240B29-F687-4F45-9708-019B960494DF}">
                            <a14:hiddenLine xmlns:a14="http://schemas.microsoft.com/office/drawing/2010/main" w="9525">
                              <a:solidFill>
                                <a:srgbClr val="990000"/>
                              </a:solidFill>
                              <a:miter lim="800000"/>
                              <a:headEnd/>
                              <a:tailEnd/>
                            </a14:hiddenLine>
                          </a:ext>
                        </a:extLst>
                      </wps:spPr>
                      <wps:txbx>
                        <w:txbxContent>
                          <w:p w14:paraId="18BEF20E" w14:textId="6B284FBD" w:rsidR="001768B7" w:rsidRPr="006A057D" w:rsidRDefault="006A057D" w:rsidP="006A057D">
                            <w:pPr>
                              <w:rPr>
                                <w:b/>
                                <w:color w:val="FFFFFF"/>
                                <w:sz w:val="40"/>
                                <w:szCs w:val="40"/>
                              </w:rPr>
                            </w:pPr>
                            <w:r>
                              <w:rPr>
                                <w:b/>
                                <w:color w:val="FFFFFF"/>
                                <w:sz w:val="36"/>
                                <w:szCs w:val="36"/>
                              </w:rPr>
                              <w:t xml:space="preserve">       </w:t>
                            </w:r>
                            <w:r w:rsidR="001768B7" w:rsidRPr="006A057D">
                              <w:rPr>
                                <w:b/>
                                <w:color w:val="FFFFFF"/>
                                <w:sz w:val="40"/>
                                <w:szCs w:val="40"/>
                              </w:rPr>
                              <w:t xml:space="preserve">United Way of Henry County </w:t>
                            </w:r>
                            <w:r w:rsidR="007C6EE3">
                              <w:rPr>
                                <w:b/>
                                <w:color w:val="FFFFFF"/>
                                <w:sz w:val="40"/>
                                <w:szCs w:val="40"/>
                              </w:rPr>
                              <w:t>and</w:t>
                            </w:r>
                            <w:r w:rsidR="001768B7" w:rsidRPr="006A057D">
                              <w:rPr>
                                <w:b/>
                                <w:color w:val="FFFFFF"/>
                                <w:sz w:val="40"/>
                                <w:szCs w:val="40"/>
                              </w:rPr>
                              <w:t xml:space="preserve"> Martinsville</w:t>
                            </w:r>
                          </w:p>
                          <w:p w14:paraId="7058BFDA" w14:textId="77777777" w:rsidR="001768B7" w:rsidRPr="006B2DC9" w:rsidRDefault="001768B7" w:rsidP="00296CB1">
                            <w:pPr>
                              <w:rPr>
                                <w:b/>
                                <w:color w:val="FFFFFF"/>
                                <w:sz w:val="28"/>
                                <w:szCs w:val="28"/>
                              </w:rPr>
                            </w:pPr>
                            <w:r>
                              <w:rPr>
                                <w:b/>
                                <w:color w:val="FFFFFF"/>
                                <w:sz w:val="34"/>
                                <w:szCs w:val="34"/>
                              </w:rPr>
                              <w:t xml:space="preserve">        </w:t>
                            </w:r>
                            <w:r w:rsidR="00007012">
                              <w:rPr>
                                <w:b/>
                                <w:color w:val="FFFFFF"/>
                                <w:sz w:val="34"/>
                                <w:szCs w:val="34"/>
                              </w:rPr>
                              <w:t xml:space="preserve"> </w:t>
                            </w:r>
                            <w:r w:rsidRPr="006B2DC9">
                              <w:rPr>
                                <w:b/>
                                <w:color w:val="FFFFFF"/>
                                <w:sz w:val="28"/>
                                <w:szCs w:val="28"/>
                              </w:rPr>
                              <w:t>20</w:t>
                            </w:r>
                            <w:r w:rsidR="0004568A">
                              <w:rPr>
                                <w:b/>
                                <w:color w:val="FFFFFF"/>
                                <w:sz w:val="28"/>
                                <w:szCs w:val="28"/>
                              </w:rPr>
                              <w:t>2</w:t>
                            </w:r>
                            <w:r w:rsidR="005730CB">
                              <w:rPr>
                                <w:b/>
                                <w:color w:val="FFFFFF"/>
                                <w:sz w:val="28"/>
                                <w:szCs w:val="28"/>
                              </w:rPr>
                              <w:t>5</w:t>
                            </w:r>
                            <w:r w:rsidR="0087248F">
                              <w:rPr>
                                <w:b/>
                                <w:color w:val="FFFFFF"/>
                                <w:sz w:val="28"/>
                                <w:szCs w:val="28"/>
                              </w:rPr>
                              <w:t>-202</w:t>
                            </w:r>
                            <w:r w:rsidR="005730CB">
                              <w:rPr>
                                <w:b/>
                                <w:color w:val="FFFFFF"/>
                                <w:sz w:val="28"/>
                                <w:szCs w:val="28"/>
                              </w:rPr>
                              <w:t>6</w:t>
                            </w:r>
                            <w:r w:rsidRPr="006B2DC9">
                              <w:rPr>
                                <w:b/>
                                <w:color w:val="FFFFFF"/>
                                <w:sz w:val="28"/>
                                <w:szCs w:val="28"/>
                              </w:rPr>
                              <w:t xml:space="preserve"> Request for Proposals: Community Impact Grants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EAB4C" id="_x0000_t202" coordsize="21600,21600" o:spt="202" path="m,l,21600r21600,l21600,xe">
                <v:stroke joinstyle="miter"/>
                <v:path gradientshapeok="t" o:connecttype="rect"/>
              </v:shapetype>
              <v:shape id="Text Box 2" o:spid="_x0000_s1026" type="#_x0000_t202" style="position:absolute;margin-left:-64pt;margin-top:-7pt;width:9in;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" fillcolor="#323e4f" stroked="f" strokecolor="#900">
                <v:path arrowok="t"/>
                <v:textbox>
                  <w:txbxContent>
                    <w:p w14:paraId="18BEF20E" w14:textId="6B284FBD" w:rsidR="001768B7" w:rsidRPr="006A057D" w:rsidRDefault="006A057D" w:rsidP="006A057D">
                      <w:pPr>
                        <w:rPr>
                          <w:b/>
                          <w:color w:val="FFFFFF"/>
                          <w:sz w:val="40"/>
                          <w:szCs w:val="40"/>
                        </w:rPr>
                      </w:pPr>
                      <w:r>
                        <w:rPr>
                          <w:b/>
                          <w:color w:val="FFFFFF"/>
                          <w:sz w:val="36"/>
                          <w:szCs w:val="36"/>
                        </w:rPr>
                        <w:t xml:space="preserve">       </w:t>
                      </w:r>
                      <w:r w:rsidR="001768B7" w:rsidRPr="006A057D">
                        <w:rPr>
                          <w:b/>
                          <w:color w:val="FFFFFF"/>
                          <w:sz w:val="40"/>
                          <w:szCs w:val="40"/>
                        </w:rPr>
                        <w:t xml:space="preserve">United Way of Henry County </w:t>
                      </w:r>
                      <w:r w:rsidR="007C6EE3">
                        <w:rPr>
                          <w:b/>
                          <w:color w:val="FFFFFF"/>
                          <w:sz w:val="40"/>
                          <w:szCs w:val="40"/>
                        </w:rPr>
                        <w:t>and</w:t>
                      </w:r>
                      <w:r w:rsidR="001768B7" w:rsidRPr="006A057D">
                        <w:rPr>
                          <w:b/>
                          <w:color w:val="FFFFFF"/>
                          <w:sz w:val="40"/>
                          <w:szCs w:val="40"/>
                        </w:rPr>
                        <w:t xml:space="preserve"> Martinsville</w:t>
                      </w:r>
                    </w:p>
                    <w:p w14:paraId="7058BFDA" w14:textId="77777777" w:rsidR="001768B7" w:rsidRPr="006B2DC9" w:rsidRDefault="001768B7" w:rsidP="00296CB1">
                      <w:pPr>
                        <w:rPr>
                          <w:b/>
                          <w:color w:val="FFFFFF"/>
                          <w:sz w:val="28"/>
                          <w:szCs w:val="28"/>
                        </w:rPr>
                      </w:pPr>
                      <w:r>
                        <w:rPr>
                          <w:b/>
                          <w:color w:val="FFFFFF"/>
                          <w:sz w:val="34"/>
                          <w:szCs w:val="34"/>
                        </w:rPr>
                        <w:t xml:space="preserve">        </w:t>
                      </w:r>
                      <w:r w:rsidR="00007012">
                        <w:rPr>
                          <w:b/>
                          <w:color w:val="FFFFFF"/>
                          <w:sz w:val="34"/>
                          <w:szCs w:val="34"/>
                        </w:rPr>
                        <w:t xml:space="preserve"> </w:t>
                      </w:r>
                      <w:r w:rsidRPr="006B2DC9">
                        <w:rPr>
                          <w:b/>
                          <w:color w:val="FFFFFF"/>
                          <w:sz w:val="28"/>
                          <w:szCs w:val="28"/>
                        </w:rPr>
                        <w:t>20</w:t>
                      </w:r>
                      <w:r w:rsidR="0004568A">
                        <w:rPr>
                          <w:b/>
                          <w:color w:val="FFFFFF"/>
                          <w:sz w:val="28"/>
                          <w:szCs w:val="28"/>
                        </w:rPr>
                        <w:t>2</w:t>
                      </w:r>
                      <w:r w:rsidR="005730CB">
                        <w:rPr>
                          <w:b/>
                          <w:color w:val="FFFFFF"/>
                          <w:sz w:val="28"/>
                          <w:szCs w:val="28"/>
                        </w:rPr>
                        <w:t>5</w:t>
                      </w:r>
                      <w:r w:rsidR="0087248F">
                        <w:rPr>
                          <w:b/>
                          <w:color w:val="FFFFFF"/>
                          <w:sz w:val="28"/>
                          <w:szCs w:val="28"/>
                        </w:rPr>
                        <w:t>-202</w:t>
                      </w:r>
                      <w:r w:rsidR="005730CB">
                        <w:rPr>
                          <w:b/>
                          <w:color w:val="FFFFFF"/>
                          <w:sz w:val="28"/>
                          <w:szCs w:val="28"/>
                        </w:rPr>
                        <w:t>6</w:t>
                      </w:r>
                      <w:r w:rsidRPr="006B2DC9">
                        <w:rPr>
                          <w:b/>
                          <w:color w:val="FFFFFF"/>
                          <w:sz w:val="28"/>
                          <w:szCs w:val="28"/>
                        </w:rPr>
                        <w:t xml:space="preserve"> Request for Proposals: Community Impact Grants</w:t>
                      </w:r>
                    </w:p>
                  </w:txbxContent>
                </v:textbox>
              </v:shape>
            </w:pict>
          </mc:Fallback>
        </mc:AlternateContent>
      </w:r>
      <w:r w:rsidR="007C6EE3">
        <w:rPr>
          <w:b/>
          <w:noProof/>
          <w:color w:val="1F497D"/>
        </w:rPr>
        <w:drawing>
          <wp:anchor distT="0" distB="0" distL="114300" distR="114300" simplePos="0" relativeHeight="251658240" behindDoc="0" locked="0" layoutInCell="1" allowOverlap="1" wp14:anchorId="4C4EBC61" wp14:editId="5FB579F6">
            <wp:simplePos x="0" y="0"/>
            <wp:positionH relativeFrom="margin">
              <wp:posOffset>4910455</wp:posOffset>
            </wp:positionH>
            <wp:positionV relativeFrom="margin">
              <wp:posOffset>-88900</wp:posOffset>
            </wp:positionV>
            <wp:extent cx="1948815" cy="671830"/>
            <wp:effectExtent l="0" t="0" r="0" b="1270"/>
            <wp:wrapSquare wrapText="bothSides"/>
            <wp:docPr id="158839299" name="Picture 5"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9299" name="Picture 5"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8815" cy="671830"/>
                    </a:xfrm>
                    <a:prstGeom prst="rect">
                      <a:avLst/>
                    </a:prstGeom>
                  </pic:spPr>
                </pic:pic>
              </a:graphicData>
            </a:graphic>
            <wp14:sizeRelH relativeFrom="margin">
              <wp14:pctWidth>0</wp14:pctWidth>
            </wp14:sizeRelH>
            <wp14:sizeRelV relativeFrom="margin">
              <wp14:pctHeight>0</wp14:pctHeight>
            </wp14:sizeRelV>
          </wp:anchor>
        </w:drawing>
      </w:r>
    </w:p>
    <w:p w14:paraId="1FD1BA72" w14:textId="77777777" w:rsidR="00871EC3" w:rsidRDefault="00871EC3" w:rsidP="005964A4">
      <w:pPr>
        <w:jc w:val="center"/>
        <w:rPr>
          <w:rFonts w:ascii="Times New Roman" w:hAnsi="Times New Roman"/>
          <w:b/>
          <w:color w:val="1F497D"/>
          <w:sz w:val="24"/>
          <w:szCs w:val="24"/>
        </w:rPr>
      </w:pPr>
    </w:p>
    <w:p w14:paraId="4BEA66BA" w14:textId="77777777" w:rsidR="00871EC3" w:rsidRDefault="00871EC3" w:rsidP="005964A4">
      <w:pPr>
        <w:jc w:val="center"/>
        <w:rPr>
          <w:rFonts w:ascii="Times New Roman" w:hAnsi="Times New Roman"/>
          <w:b/>
          <w:color w:val="1F497D"/>
          <w:sz w:val="24"/>
          <w:szCs w:val="24"/>
        </w:rPr>
      </w:pPr>
    </w:p>
    <w:p w14:paraId="7A73DA10" w14:textId="77777777" w:rsidR="001308C6" w:rsidRPr="002D6295" w:rsidRDefault="001308C6" w:rsidP="00276A36">
      <w:pPr>
        <w:rPr>
          <w:rFonts w:ascii="Times New Roman" w:hAnsi="Times New Roman"/>
          <w:b/>
          <w:color w:val="1F497D"/>
          <w:sz w:val="24"/>
          <w:szCs w:val="24"/>
        </w:rPr>
      </w:pPr>
    </w:p>
    <w:p w14:paraId="4981989D" w14:textId="77777777" w:rsidR="00276A36" w:rsidRDefault="00276A36" w:rsidP="00683401">
      <w:pPr>
        <w:rPr>
          <w:color w:val="002060"/>
        </w:rPr>
      </w:pPr>
    </w:p>
    <w:p w14:paraId="0BC8A22B" w14:textId="5054F012" w:rsidR="001308C6" w:rsidRDefault="00296CB1" w:rsidP="00D07C67">
      <w:r w:rsidRPr="00D07C67">
        <w:rPr>
          <w:b/>
          <w:color w:val="323E4F"/>
        </w:rPr>
        <w:t xml:space="preserve">United Way of Henry County </w:t>
      </w:r>
      <w:r w:rsidR="007C6EE3">
        <w:rPr>
          <w:b/>
          <w:color w:val="323E4F"/>
        </w:rPr>
        <w:t>and</w:t>
      </w:r>
      <w:r w:rsidRPr="00D07C67">
        <w:rPr>
          <w:b/>
          <w:color w:val="323E4F"/>
        </w:rPr>
        <w:t xml:space="preserve"> Martinsville</w:t>
      </w:r>
      <w:r w:rsidRPr="00665074">
        <w:rPr>
          <w:b/>
        </w:rPr>
        <w:t xml:space="preserve"> </w:t>
      </w:r>
      <w:r>
        <w:t xml:space="preserve">announces the release of the Request for Proposals (RFP) for </w:t>
      </w:r>
      <w:r w:rsidR="00FA6D3B">
        <w:t>the</w:t>
      </w:r>
      <w:r w:rsidR="0087248F">
        <w:t xml:space="preserve"> 20</w:t>
      </w:r>
      <w:r w:rsidR="0004568A">
        <w:t>2</w:t>
      </w:r>
      <w:r w:rsidR="005730CB">
        <w:t>5</w:t>
      </w:r>
      <w:r w:rsidR="0087248F">
        <w:t>-202</w:t>
      </w:r>
      <w:r w:rsidR="005730CB">
        <w:t>6</w:t>
      </w:r>
      <w:r>
        <w:t xml:space="preserve"> Community Impact Grant process. </w:t>
      </w:r>
      <w:r w:rsidR="00B1236C">
        <w:t>Proposed grants are award</w:t>
      </w:r>
      <w:r w:rsidR="0087248F">
        <w:t xml:space="preserve">ed for one year from May 1, </w:t>
      </w:r>
      <w:r w:rsidR="007C6EE3">
        <w:t xml:space="preserve">2025, </w:t>
      </w:r>
      <w:r w:rsidR="0087248F">
        <w:t>to April 30, 202</w:t>
      </w:r>
      <w:r w:rsidR="005730CB">
        <w:t>6</w:t>
      </w:r>
      <w:r w:rsidR="00B1236C">
        <w:t xml:space="preserve">. </w:t>
      </w:r>
    </w:p>
    <w:p w14:paraId="2B020B03" w14:textId="77777777" w:rsidR="00B1236C" w:rsidRDefault="00B1236C" w:rsidP="00D07C67"/>
    <w:p w14:paraId="086D3F32" w14:textId="6796E24D" w:rsidR="00FE126B" w:rsidRDefault="00B1236C" w:rsidP="00D07C67">
      <w:r w:rsidRPr="00D07C67">
        <w:rPr>
          <w:b/>
          <w:color w:val="323E4F"/>
        </w:rPr>
        <w:t xml:space="preserve">United Way </w:t>
      </w:r>
      <w:r w:rsidR="00E33F28" w:rsidRPr="00D07C67">
        <w:rPr>
          <w:b/>
          <w:color w:val="323E4F"/>
        </w:rPr>
        <w:t>mobilizes for the common good</w:t>
      </w:r>
      <w:r w:rsidR="00E33F28">
        <w:t xml:space="preserve"> to create lasting changes in our </w:t>
      </w:r>
      <w:r w:rsidR="00F821B2">
        <w:t>focus</w:t>
      </w:r>
      <w:r w:rsidR="00E33F28">
        <w:t xml:space="preserve"> areas of Education, Financial Stability</w:t>
      </w:r>
      <w:r w:rsidR="007C6EE3">
        <w:t>,</w:t>
      </w:r>
      <w:r w:rsidR="00E33F28">
        <w:t xml:space="preserve"> and Healthy Living </w:t>
      </w:r>
      <w:r w:rsidR="00F821B2">
        <w:t xml:space="preserve">so that lives of our most vulnerable are improved. </w:t>
      </w:r>
    </w:p>
    <w:p w14:paraId="621E111E" w14:textId="77777777" w:rsidR="00FE126B" w:rsidRDefault="00FE126B" w:rsidP="00D07C67"/>
    <w:p w14:paraId="36838F54" w14:textId="77777777" w:rsidR="00B1236C" w:rsidRPr="00D07C67" w:rsidRDefault="00665074" w:rsidP="00D07C67">
      <w:pPr>
        <w:rPr>
          <w:b/>
          <w:color w:val="323E4F"/>
        </w:rPr>
      </w:pPr>
      <w:r w:rsidRPr="00D07C67">
        <w:rPr>
          <w:b/>
          <w:color w:val="323E4F"/>
        </w:rPr>
        <w:t>A S</w:t>
      </w:r>
      <w:r w:rsidR="00FE126B" w:rsidRPr="00D07C67">
        <w:rPr>
          <w:b/>
          <w:color w:val="323E4F"/>
        </w:rPr>
        <w:t xml:space="preserve">ummary of </w:t>
      </w:r>
      <w:r w:rsidR="00F821B2" w:rsidRPr="00D07C67">
        <w:rPr>
          <w:b/>
          <w:color w:val="323E4F"/>
        </w:rPr>
        <w:t>Community Impact</w:t>
      </w:r>
      <w:r w:rsidRPr="00D07C67">
        <w:rPr>
          <w:b/>
          <w:color w:val="323E4F"/>
        </w:rPr>
        <w:t xml:space="preserve"> Funding P</w:t>
      </w:r>
      <w:r w:rsidR="00F821B2" w:rsidRPr="00D07C67">
        <w:rPr>
          <w:b/>
          <w:color w:val="323E4F"/>
        </w:rPr>
        <w:t>riorities:</w:t>
      </w:r>
    </w:p>
    <w:p w14:paraId="701E64C7" w14:textId="77777777" w:rsidR="00D07C67" w:rsidRPr="00D07C67" w:rsidRDefault="00D07C67" w:rsidP="00296CB1">
      <w:pPr>
        <w:rPr>
          <w:b/>
          <w:color w:val="323E4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270"/>
      </w:tblGrid>
      <w:tr w:rsidR="00F821B2" w:rsidRPr="00D07C67" w14:paraId="2B12181A" w14:textId="77777777" w:rsidTr="00D07C67">
        <w:tc>
          <w:tcPr>
            <w:tcW w:w="10440" w:type="dxa"/>
            <w:gridSpan w:val="2"/>
            <w:shd w:val="clear" w:color="auto" w:fill="auto"/>
          </w:tcPr>
          <w:p w14:paraId="590D0946" w14:textId="0B771DA3" w:rsidR="00F821B2" w:rsidRPr="00D07C67" w:rsidRDefault="00F821B2" w:rsidP="00296CB1">
            <w:pPr>
              <w:rPr>
                <w:b/>
                <w:sz w:val="20"/>
                <w:szCs w:val="20"/>
              </w:rPr>
            </w:pPr>
            <w:r w:rsidRPr="00D07C67">
              <w:rPr>
                <w:b/>
                <w:sz w:val="20"/>
                <w:szCs w:val="20"/>
              </w:rPr>
              <w:t>Education – Children learn, achieve</w:t>
            </w:r>
            <w:r w:rsidR="007C6EE3">
              <w:rPr>
                <w:b/>
                <w:sz w:val="20"/>
                <w:szCs w:val="20"/>
              </w:rPr>
              <w:t xml:space="preserve">, </w:t>
            </w:r>
            <w:r w:rsidRPr="00D07C67">
              <w:rPr>
                <w:b/>
                <w:sz w:val="20"/>
                <w:szCs w:val="20"/>
              </w:rPr>
              <w:t>and succeed with families and the community engaged in the process</w:t>
            </w:r>
          </w:p>
          <w:p w14:paraId="64299A52" w14:textId="77777777" w:rsidR="00BF5145" w:rsidRPr="00D07C67" w:rsidRDefault="00BF5145" w:rsidP="00296CB1">
            <w:pPr>
              <w:rPr>
                <w:b/>
                <w:sz w:val="20"/>
                <w:szCs w:val="20"/>
              </w:rPr>
            </w:pPr>
          </w:p>
        </w:tc>
      </w:tr>
      <w:tr w:rsidR="00F821B2" w:rsidRPr="00D07C67" w14:paraId="08278152" w14:textId="77777777" w:rsidTr="00D07C67">
        <w:tc>
          <w:tcPr>
            <w:tcW w:w="1170" w:type="dxa"/>
            <w:shd w:val="clear" w:color="auto" w:fill="auto"/>
          </w:tcPr>
          <w:p w14:paraId="70336EE4" w14:textId="77777777" w:rsidR="00F821B2" w:rsidRPr="00D07C67" w:rsidRDefault="00F821B2" w:rsidP="00D07C67">
            <w:pPr>
              <w:jc w:val="center"/>
              <w:rPr>
                <w:sz w:val="20"/>
                <w:szCs w:val="20"/>
              </w:rPr>
            </w:pPr>
            <w:r w:rsidRPr="00D07C67">
              <w:rPr>
                <w:sz w:val="20"/>
                <w:szCs w:val="20"/>
              </w:rPr>
              <w:t>Priority 1</w:t>
            </w:r>
          </w:p>
        </w:tc>
        <w:tc>
          <w:tcPr>
            <w:tcW w:w="9270" w:type="dxa"/>
            <w:shd w:val="clear" w:color="auto" w:fill="auto"/>
          </w:tcPr>
          <w:p w14:paraId="00320BAE" w14:textId="77777777" w:rsidR="00F821B2" w:rsidRPr="00D07C67" w:rsidRDefault="00BF5145" w:rsidP="00296CB1">
            <w:pPr>
              <w:rPr>
                <w:sz w:val="20"/>
                <w:szCs w:val="20"/>
              </w:rPr>
            </w:pPr>
            <w:r w:rsidRPr="00D07C67">
              <w:rPr>
                <w:sz w:val="20"/>
                <w:szCs w:val="20"/>
              </w:rPr>
              <w:t>Children ente</w:t>
            </w:r>
            <w:r w:rsidR="009C7BE0" w:rsidRPr="00D07C67">
              <w:rPr>
                <w:sz w:val="20"/>
                <w:szCs w:val="20"/>
              </w:rPr>
              <w:t>r kindergarten ready to learn (B</w:t>
            </w:r>
            <w:r w:rsidRPr="00D07C67">
              <w:rPr>
                <w:sz w:val="20"/>
                <w:szCs w:val="20"/>
              </w:rPr>
              <w:t>irth to 5)</w:t>
            </w:r>
          </w:p>
          <w:p w14:paraId="1AF6C670" w14:textId="77777777" w:rsidR="00BF5145" w:rsidRPr="00D07C67" w:rsidRDefault="00BF5145" w:rsidP="00296CB1">
            <w:pPr>
              <w:rPr>
                <w:sz w:val="20"/>
                <w:szCs w:val="20"/>
              </w:rPr>
            </w:pPr>
          </w:p>
        </w:tc>
      </w:tr>
      <w:tr w:rsidR="00F821B2" w:rsidRPr="00D07C67" w14:paraId="67D8FD03" w14:textId="77777777" w:rsidTr="00D07C67">
        <w:tc>
          <w:tcPr>
            <w:tcW w:w="1170" w:type="dxa"/>
            <w:shd w:val="clear" w:color="auto" w:fill="auto"/>
          </w:tcPr>
          <w:p w14:paraId="6E98E55A" w14:textId="77777777" w:rsidR="00F821B2" w:rsidRPr="00D07C67" w:rsidRDefault="00F821B2" w:rsidP="00D07C67">
            <w:pPr>
              <w:tabs>
                <w:tab w:val="left" w:pos="885"/>
              </w:tabs>
              <w:jc w:val="center"/>
              <w:rPr>
                <w:sz w:val="20"/>
                <w:szCs w:val="20"/>
              </w:rPr>
            </w:pPr>
            <w:r w:rsidRPr="00D07C67">
              <w:rPr>
                <w:sz w:val="20"/>
                <w:szCs w:val="20"/>
              </w:rPr>
              <w:t>Priority 2</w:t>
            </w:r>
          </w:p>
        </w:tc>
        <w:tc>
          <w:tcPr>
            <w:tcW w:w="9270" w:type="dxa"/>
            <w:shd w:val="clear" w:color="auto" w:fill="auto"/>
          </w:tcPr>
          <w:p w14:paraId="7AA3A13B" w14:textId="77777777" w:rsidR="00F821B2" w:rsidRPr="00D07C67" w:rsidRDefault="00BF5145" w:rsidP="00BF5145">
            <w:pPr>
              <w:rPr>
                <w:sz w:val="20"/>
                <w:szCs w:val="20"/>
              </w:rPr>
            </w:pPr>
            <w:r w:rsidRPr="00D07C67">
              <w:rPr>
                <w:sz w:val="20"/>
                <w:szCs w:val="20"/>
              </w:rPr>
              <w:t>Children reach academic milestones on time and successfully advance to middle school (K to Grade 5)</w:t>
            </w:r>
          </w:p>
          <w:p w14:paraId="726D5814" w14:textId="77777777" w:rsidR="00BF5145" w:rsidRPr="00D07C67" w:rsidRDefault="00BF5145" w:rsidP="00BF5145">
            <w:pPr>
              <w:rPr>
                <w:sz w:val="20"/>
                <w:szCs w:val="20"/>
              </w:rPr>
            </w:pPr>
          </w:p>
        </w:tc>
      </w:tr>
      <w:tr w:rsidR="00F821B2" w:rsidRPr="00D07C67" w14:paraId="0CD2312E" w14:textId="77777777" w:rsidTr="00D07C67">
        <w:tc>
          <w:tcPr>
            <w:tcW w:w="1170" w:type="dxa"/>
            <w:shd w:val="clear" w:color="auto" w:fill="auto"/>
          </w:tcPr>
          <w:p w14:paraId="0A6F3EC6" w14:textId="77777777" w:rsidR="00F821B2" w:rsidRPr="00D07C67" w:rsidRDefault="00F821B2" w:rsidP="00D07C67">
            <w:pPr>
              <w:jc w:val="center"/>
              <w:rPr>
                <w:sz w:val="20"/>
                <w:szCs w:val="20"/>
              </w:rPr>
            </w:pPr>
            <w:r w:rsidRPr="00D07C67">
              <w:rPr>
                <w:sz w:val="20"/>
                <w:szCs w:val="20"/>
              </w:rPr>
              <w:t>Priority 3</w:t>
            </w:r>
          </w:p>
        </w:tc>
        <w:tc>
          <w:tcPr>
            <w:tcW w:w="9270" w:type="dxa"/>
            <w:shd w:val="clear" w:color="auto" w:fill="auto"/>
          </w:tcPr>
          <w:p w14:paraId="68C7EDDF" w14:textId="77777777" w:rsidR="00F821B2" w:rsidRPr="00D07C67" w:rsidRDefault="00BF5145" w:rsidP="00296CB1">
            <w:pPr>
              <w:rPr>
                <w:sz w:val="20"/>
                <w:szCs w:val="20"/>
              </w:rPr>
            </w:pPr>
            <w:r w:rsidRPr="00D07C67">
              <w:rPr>
                <w:sz w:val="20"/>
                <w:szCs w:val="20"/>
              </w:rPr>
              <w:t>Children advance to high school and develop the skills needed to graduate on time with opportunities to gain additional credentials to meet demand occupations in the area</w:t>
            </w:r>
          </w:p>
          <w:p w14:paraId="58FD69D7" w14:textId="77777777" w:rsidR="00BF5145" w:rsidRPr="00D07C67" w:rsidRDefault="00BF5145" w:rsidP="00296CB1">
            <w:pPr>
              <w:rPr>
                <w:sz w:val="20"/>
                <w:szCs w:val="20"/>
              </w:rPr>
            </w:pPr>
          </w:p>
        </w:tc>
      </w:tr>
    </w:tbl>
    <w:p w14:paraId="76B55D8A" w14:textId="77777777" w:rsidR="00F821B2" w:rsidRPr="00BF5145" w:rsidRDefault="00F821B2" w:rsidP="00296CB1">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270"/>
      </w:tblGrid>
      <w:tr w:rsidR="00BF5145" w:rsidRPr="00D07C67" w14:paraId="34EDC0DB" w14:textId="77777777" w:rsidTr="00D07C67">
        <w:tc>
          <w:tcPr>
            <w:tcW w:w="10440" w:type="dxa"/>
            <w:gridSpan w:val="2"/>
            <w:shd w:val="clear" w:color="auto" w:fill="auto"/>
          </w:tcPr>
          <w:p w14:paraId="74B73EB6" w14:textId="17FEB4C3" w:rsidR="00BF5145" w:rsidRPr="007C6EE3" w:rsidRDefault="00BF5145" w:rsidP="001768B7">
            <w:pPr>
              <w:rPr>
                <w:b/>
                <w:sz w:val="20"/>
                <w:szCs w:val="20"/>
              </w:rPr>
            </w:pPr>
            <w:r w:rsidRPr="00D07C67">
              <w:rPr>
                <w:b/>
                <w:sz w:val="20"/>
                <w:szCs w:val="20"/>
              </w:rPr>
              <w:t>Financial Stability – Individuals and families are provided with education, skills</w:t>
            </w:r>
            <w:r w:rsidR="007C6EE3">
              <w:rPr>
                <w:b/>
                <w:sz w:val="20"/>
                <w:szCs w:val="20"/>
              </w:rPr>
              <w:t xml:space="preserve">, </w:t>
            </w:r>
            <w:r w:rsidRPr="00D07C67">
              <w:rPr>
                <w:b/>
                <w:sz w:val="20"/>
                <w:szCs w:val="20"/>
              </w:rPr>
              <w:t>and support that lead to financial wellbeing</w:t>
            </w:r>
          </w:p>
        </w:tc>
      </w:tr>
      <w:tr w:rsidR="00542F4A" w:rsidRPr="00D07C67" w14:paraId="70CC642F" w14:textId="77777777" w:rsidTr="00D07C67">
        <w:tc>
          <w:tcPr>
            <w:tcW w:w="1170" w:type="dxa"/>
            <w:shd w:val="clear" w:color="auto" w:fill="auto"/>
          </w:tcPr>
          <w:p w14:paraId="200C6B40" w14:textId="77777777" w:rsidR="00BF5145" w:rsidRPr="00D07C67" w:rsidRDefault="00BF5145" w:rsidP="00D07C67">
            <w:pPr>
              <w:jc w:val="center"/>
              <w:rPr>
                <w:sz w:val="20"/>
                <w:szCs w:val="20"/>
              </w:rPr>
            </w:pPr>
            <w:r w:rsidRPr="00D07C67">
              <w:rPr>
                <w:sz w:val="20"/>
                <w:szCs w:val="20"/>
              </w:rPr>
              <w:t>Priority 1</w:t>
            </w:r>
          </w:p>
        </w:tc>
        <w:tc>
          <w:tcPr>
            <w:tcW w:w="9270" w:type="dxa"/>
            <w:shd w:val="clear" w:color="auto" w:fill="auto"/>
          </w:tcPr>
          <w:p w14:paraId="177B39FD" w14:textId="77777777" w:rsidR="00BF5145" w:rsidRPr="00D07C67" w:rsidRDefault="00BF5145" w:rsidP="001768B7">
            <w:pPr>
              <w:rPr>
                <w:sz w:val="20"/>
                <w:szCs w:val="20"/>
              </w:rPr>
            </w:pPr>
            <w:r w:rsidRPr="00D07C67">
              <w:rPr>
                <w:sz w:val="20"/>
                <w:szCs w:val="20"/>
              </w:rPr>
              <w:t>High school students learn the skills needed to make financially smart decisions</w:t>
            </w:r>
          </w:p>
          <w:p w14:paraId="6D6C5A2D" w14:textId="77777777" w:rsidR="00BF5145" w:rsidRPr="00D07C67" w:rsidRDefault="00BF5145" w:rsidP="001768B7">
            <w:pPr>
              <w:rPr>
                <w:sz w:val="20"/>
                <w:szCs w:val="20"/>
              </w:rPr>
            </w:pPr>
          </w:p>
        </w:tc>
      </w:tr>
      <w:tr w:rsidR="00542F4A" w:rsidRPr="00D07C67" w14:paraId="314366C4" w14:textId="77777777" w:rsidTr="00D07C67">
        <w:tc>
          <w:tcPr>
            <w:tcW w:w="1170" w:type="dxa"/>
            <w:shd w:val="clear" w:color="auto" w:fill="auto"/>
          </w:tcPr>
          <w:p w14:paraId="6C2C583B" w14:textId="77777777" w:rsidR="00BF5145" w:rsidRPr="00D07C67" w:rsidRDefault="00BF5145" w:rsidP="00D07C67">
            <w:pPr>
              <w:tabs>
                <w:tab w:val="left" w:pos="885"/>
              </w:tabs>
              <w:jc w:val="center"/>
              <w:rPr>
                <w:sz w:val="20"/>
                <w:szCs w:val="20"/>
              </w:rPr>
            </w:pPr>
            <w:r w:rsidRPr="00D07C67">
              <w:rPr>
                <w:sz w:val="20"/>
                <w:szCs w:val="20"/>
              </w:rPr>
              <w:t>Priority 2</w:t>
            </w:r>
          </w:p>
        </w:tc>
        <w:tc>
          <w:tcPr>
            <w:tcW w:w="9270" w:type="dxa"/>
            <w:shd w:val="clear" w:color="auto" w:fill="auto"/>
          </w:tcPr>
          <w:p w14:paraId="7C41C4B1" w14:textId="77777777" w:rsidR="00BF5145" w:rsidRPr="00D07C67" w:rsidRDefault="00BF5145" w:rsidP="001768B7">
            <w:pPr>
              <w:rPr>
                <w:sz w:val="20"/>
                <w:szCs w:val="20"/>
              </w:rPr>
            </w:pPr>
            <w:r w:rsidRPr="00D07C67">
              <w:rPr>
                <w:sz w:val="20"/>
                <w:szCs w:val="20"/>
              </w:rPr>
              <w:t>Adults are equipped to support themselves and/or their families</w:t>
            </w:r>
          </w:p>
          <w:p w14:paraId="0223C4D9" w14:textId="77777777" w:rsidR="00BF5145" w:rsidRPr="00D07C67" w:rsidRDefault="00BF5145" w:rsidP="001768B7">
            <w:pPr>
              <w:rPr>
                <w:sz w:val="20"/>
                <w:szCs w:val="20"/>
              </w:rPr>
            </w:pPr>
          </w:p>
        </w:tc>
      </w:tr>
    </w:tbl>
    <w:p w14:paraId="01CA2DF3" w14:textId="77777777" w:rsidR="00BF5145" w:rsidRPr="00BF5145" w:rsidRDefault="00BF5145" w:rsidP="00296CB1">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270"/>
      </w:tblGrid>
      <w:tr w:rsidR="00BF5145" w:rsidRPr="00D07C67" w14:paraId="66465653" w14:textId="77777777" w:rsidTr="00D07C67">
        <w:tc>
          <w:tcPr>
            <w:tcW w:w="10440" w:type="dxa"/>
            <w:gridSpan w:val="2"/>
            <w:shd w:val="clear" w:color="auto" w:fill="auto"/>
          </w:tcPr>
          <w:p w14:paraId="445164FF" w14:textId="77777777" w:rsidR="00BF5145" w:rsidRPr="00D07C67" w:rsidRDefault="00BF5145" w:rsidP="001768B7">
            <w:pPr>
              <w:rPr>
                <w:b/>
                <w:sz w:val="20"/>
                <w:szCs w:val="20"/>
              </w:rPr>
            </w:pPr>
            <w:r w:rsidRPr="00D07C67">
              <w:rPr>
                <w:b/>
                <w:sz w:val="20"/>
                <w:szCs w:val="20"/>
              </w:rPr>
              <w:t xml:space="preserve">Healthy Living – </w:t>
            </w:r>
            <w:r w:rsidR="00FA6D3B">
              <w:rPr>
                <w:b/>
                <w:sz w:val="20"/>
                <w:szCs w:val="20"/>
              </w:rPr>
              <w:t>Individuals and families a</w:t>
            </w:r>
            <w:r w:rsidRPr="00D07C67">
              <w:rPr>
                <w:b/>
                <w:sz w:val="20"/>
                <w:szCs w:val="20"/>
              </w:rPr>
              <w:t>spire to get and stay healthy</w:t>
            </w:r>
          </w:p>
          <w:p w14:paraId="019C5A71" w14:textId="77777777" w:rsidR="00BF5145" w:rsidRPr="00D07C67" w:rsidRDefault="00BF5145" w:rsidP="001768B7">
            <w:pPr>
              <w:rPr>
                <w:b/>
                <w:sz w:val="20"/>
                <w:szCs w:val="20"/>
              </w:rPr>
            </w:pPr>
          </w:p>
        </w:tc>
      </w:tr>
      <w:tr w:rsidR="00542F4A" w:rsidRPr="00D07C67" w14:paraId="6F4B1C0A" w14:textId="77777777" w:rsidTr="00D07C67">
        <w:tc>
          <w:tcPr>
            <w:tcW w:w="1170" w:type="dxa"/>
            <w:shd w:val="clear" w:color="auto" w:fill="auto"/>
          </w:tcPr>
          <w:p w14:paraId="336A8D9D" w14:textId="77777777" w:rsidR="00BF5145" w:rsidRPr="00D07C67" w:rsidRDefault="00BF5145" w:rsidP="00D07C67">
            <w:pPr>
              <w:jc w:val="center"/>
              <w:rPr>
                <w:sz w:val="20"/>
                <w:szCs w:val="20"/>
              </w:rPr>
            </w:pPr>
            <w:r w:rsidRPr="00D07C67">
              <w:rPr>
                <w:sz w:val="20"/>
                <w:szCs w:val="20"/>
              </w:rPr>
              <w:t>Priority 1</w:t>
            </w:r>
          </w:p>
        </w:tc>
        <w:tc>
          <w:tcPr>
            <w:tcW w:w="9270" w:type="dxa"/>
            <w:shd w:val="clear" w:color="auto" w:fill="auto"/>
          </w:tcPr>
          <w:p w14:paraId="19C78EB6" w14:textId="77777777" w:rsidR="00BF5145" w:rsidRPr="00D07C67" w:rsidRDefault="00BF5145" w:rsidP="001768B7">
            <w:pPr>
              <w:rPr>
                <w:sz w:val="20"/>
                <w:szCs w:val="20"/>
              </w:rPr>
            </w:pPr>
            <w:r w:rsidRPr="00D07C67">
              <w:rPr>
                <w:sz w:val="20"/>
                <w:szCs w:val="20"/>
              </w:rPr>
              <w:t>Residents are supported, connected and engaged to lead healthy living lifestyles</w:t>
            </w:r>
          </w:p>
          <w:p w14:paraId="17BAAB52" w14:textId="77777777" w:rsidR="00BF5145" w:rsidRPr="00D07C67" w:rsidRDefault="00BF5145" w:rsidP="001768B7">
            <w:pPr>
              <w:rPr>
                <w:sz w:val="20"/>
                <w:szCs w:val="20"/>
              </w:rPr>
            </w:pPr>
          </w:p>
        </w:tc>
      </w:tr>
    </w:tbl>
    <w:p w14:paraId="2F7F8EC4" w14:textId="77777777" w:rsidR="00BF5145" w:rsidRPr="00BF5145" w:rsidRDefault="00BF5145" w:rsidP="00296CB1">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270"/>
      </w:tblGrid>
      <w:tr w:rsidR="00BF5145" w:rsidRPr="00D07C67" w14:paraId="19E9A200" w14:textId="77777777" w:rsidTr="00D07C67">
        <w:tc>
          <w:tcPr>
            <w:tcW w:w="10440" w:type="dxa"/>
            <w:gridSpan w:val="2"/>
            <w:shd w:val="clear" w:color="auto" w:fill="auto"/>
          </w:tcPr>
          <w:p w14:paraId="4B94B4AB" w14:textId="77777777" w:rsidR="00BF5145" w:rsidRPr="00D07C67" w:rsidRDefault="00BF5145" w:rsidP="001768B7">
            <w:pPr>
              <w:rPr>
                <w:b/>
                <w:sz w:val="20"/>
                <w:szCs w:val="20"/>
              </w:rPr>
            </w:pPr>
            <w:r w:rsidRPr="00D07C67">
              <w:rPr>
                <w:b/>
                <w:sz w:val="20"/>
                <w:szCs w:val="20"/>
              </w:rPr>
              <w:t>Basic Needs/Emergency Services – Vulnerable members of the community have a safety net in times of need and/or crisis</w:t>
            </w:r>
          </w:p>
          <w:p w14:paraId="22E3D831" w14:textId="77777777" w:rsidR="00BF5145" w:rsidRPr="00D07C67" w:rsidRDefault="00BF5145" w:rsidP="001768B7">
            <w:pPr>
              <w:rPr>
                <w:b/>
                <w:sz w:val="20"/>
                <w:szCs w:val="20"/>
              </w:rPr>
            </w:pPr>
          </w:p>
        </w:tc>
      </w:tr>
      <w:tr w:rsidR="00542F4A" w:rsidRPr="00D07C67" w14:paraId="0DC2F9F4" w14:textId="77777777" w:rsidTr="00D07C67">
        <w:tc>
          <w:tcPr>
            <w:tcW w:w="1170" w:type="dxa"/>
            <w:shd w:val="clear" w:color="auto" w:fill="auto"/>
          </w:tcPr>
          <w:p w14:paraId="32F89771" w14:textId="77777777" w:rsidR="00BF5145" w:rsidRPr="00D07C67" w:rsidRDefault="00BF5145" w:rsidP="00D07C67">
            <w:pPr>
              <w:jc w:val="center"/>
              <w:rPr>
                <w:sz w:val="20"/>
                <w:szCs w:val="20"/>
              </w:rPr>
            </w:pPr>
            <w:r w:rsidRPr="00D07C67">
              <w:rPr>
                <w:sz w:val="20"/>
                <w:szCs w:val="20"/>
              </w:rPr>
              <w:t>Priority 1</w:t>
            </w:r>
          </w:p>
        </w:tc>
        <w:tc>
          <w:tcPr>
            <w:tcW w:w="9270" w:type="dxa"/>
            <w:shd w:val="clear" w:color="auto" w:fill="auto"/>
          </w:tcPr>
          <w:p w14:paraId="05D6A1CC" w14:textId="77777777" w:rsidR="00BF5145" w:rsidRPr="00D07C67" w:rsidRDefault="00BF5145" w:rsidP="001768B7">
            <w:pPr>
              <w:rPr>
                <w:sz w:val="20"/>
                <w:szCs w:val="20"/>
              </w:rPr>
            </w:pPr>
            <w:r w:rsidRPr="00D07C67">
              <w:rPr>
                <w:sz w:val="20"/>
                <w:szCs w:val="20"/>
              </w:rPr>
              <w:t>Residents are supported with services vital to basic needs (food and shelter)</w:t>
            </w:r>
          </w:p>
          <w:p w14:paraId="1609B720" w14:textId="77777777" w:rsidR="00BF5145" w:rsidRPr="00D07C67" w:rsidRDefault="00BF5145" w:rsidP="001768B7">
            <w:pPr>
              <w:rPr>
                <w:sz w:val="20"/>
                <w:szCs w:val="20"/>
              </w:rPr>
            </w:pPr>
          </w:p>
        </w:tc>
      </w:tr>
    </w:tbl>
    <w:p w14:paraId="0BFBC961" w14:textId="77777777" w:rsidR="00F821B2" w:rsidRDefault="00F821B2" w:rsidP="00FE126B"/>
    <w:p w14:paraId="55694981" w14:textId="77777777" w:rsidR="00FA6D3B" w:rsidRDefault="00FE126B" w:rsidP="00051865">
      <w:pPr>
        <w:tabs>
          <w:tab w:val="left" w:pos="2445"/>
        </w:tabs>
        <w:rPr>
          <w:b/>
          <w:color w:val="323E4F"/>
        </w:rPr>
      </w:pPr>
      <w:r w:rsidRPr="00D07C67">
        <w:rPr>
          <w:b/>
          <w:color w:val="323E4F"/>
        </w:rPr>
        <w:t>Important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730"/>
      </w:tblGrid>
      <w:tr w:rsidR="00542F4A" w14:paraId="51681143" w14:textId="77777777" w:rsidTr="00D07C67">
        <w:tc>
          <w:tcPr>
            <w:tcW w:w="1710" w:type="dxa"/>
            <w:shd w:val="clear" w:color="auto" w:fill="auto"/>
          </w:tcPr>
          <w:p w14:paraId="4335CDB4" w14:textId="77777777" w:rsidR="00FE126B" w:rsidRPr="00D07C67" w:rsidRDefault="008B52CF" w:rsidP="00D07C67">
            <w:pPr>
              <w:jc w:val="center"/>
              <w:rPr>
                <w:sz w:val="20"/>
                <w:szCs w:val="20"/>
              </w:rPr>
            </w:pPr>
            <w:r>
              <w:rPr>
                <w:sz w:val="20"/>
                <w:szCs w:val="20"/>
              </w:rPr>
              <w:t xml:space="preserve">December </w:t>
            </w:r>
            <w:r w:rsidR="00974AEC">
              <w:rPr>
                <w:sz w:val="20"/>
                <w:szCs w:val="20"/>
              </w:rPr>
              <w:t>4</w:t>
            </w:r>
            <w:r w:rsidR="00974AEC" w:rsidRPr="00974AEC">
              <w:rPr>
                <w:sz w:val="20"/>
                <w:szCs w:val="20"/>
                <w:vertAlign w:val="superscript"/>
              </w:rPr>
              <w:t>th</w:t>
            </w:r>
          </w:p>
        </w:tc>
        <w:tc>
          <w:tcPr>
            <w:tcW w:w="8730" w:type="dxa"/>
            <w:shd w:val="clear" w:color="auto" w:fill="auto"/>
          </w:tcPr>
          <w:p w14:paraId="02214531" w14:textId="77777777" w:rsidR="00FE126B" w:rsidRPr="00D07C67" w:rsidRDefault="00665074" w:rsidP="00051865">
            <w:pPr>
              <w:rPr>
                <w:sz w:val="20"/>
                <w:szCs w:val="20"/>
              </w:rPr>
            </w:pPr>
            <w:r w:rsidRPr="00D07C67">
              <w:rPr>
                <w:sz w:val="20"/>
                <w:szCs w:val="20"/>
              </w:rPr>
              <w:t xml:space="preserve">RFP </w:t>
            </w:r>
            <w:r w:rsidR="00051865" w:rsidRPr="00D07C67">
              <w:rPr>
                <w:sz w:val="20"/>
                <w:szCs w:val="20"/>
              </w:rPr>
              <w:t>released</w:t>
            </w:r>
          </w:p>
        </w:tc>
      </w:tr>
      <w:tr w:rsidR="00542F4A" w14:paraId="0472AB7B" w14:textId="77777777" w:rsidTr="00D07C67">
        <w:tc>
          <w:tcPr>
            <w:tcW w:w="1710" w:type="dxa"/>
            <w:shd w:val="clear" w:color="auto" w:fill="auto"/>
          </w:tcPr>
          <w:p w14:paraId="206B147B" w14:textId="77777777" w:rsidR="00FE126B" w:rsidRPr="00D07C67" w:rsidRDefault="00F864E8" w:rsidP="00D07C67">
            <w:pPr>
              <w:jc w:val="center"/>
              <w:rPr>
                <w:sz w:val="20"/>
                <w:szCs w:val="20"/>
              </w:rPr>
            </w:pPr>
            <w:r>
              <w:rPr>
                <w:sz w:val="20"/>
                <w:szCs w:val="20"/>
              </w:rPr>
              <w:t xml:space="preserve">Jan. </w:t>
            </w:r>
            <w:r w:rsidR="00441B43">
              <w:rPr>
                <w:sz w:val="20"/>
                <w:szCs w:val="20"/>
              </w:rPr>
              <w:t>1</w:t>
            </w:r>
            <w:r w:rsidR="005730CB">
              <w:rPr>
                <w:sz w:val="20"/>
                <w:szCs w:val="20"/>
              </w:rPr>
              <w:t>7</w:t>
            </w:r>
          </w:p>
        </w:tc>
        <w:tc>
          <w:tcPr>
            <w:tcW w:w="8730" w:type="dxa"/>
            <w:shd w:val="clear" w:color="auto" w:fill="auto"/>
          </w:tcPr>
          <w:p w14:paraId="46FD74B2" w14:textId="77777777" w:rsidR="00FE126B" w:rsidRPr="00D07C67" w:rsidRDefault="00665074" w:rsidP="00FE126B">
            <w:pPr>
              <w:rPr>
                <w:sz w:val="20"/>
                <w:szCs w:val="20"/>
              </w:rPr>
            </w:pPr>
            <w:r w:rsidRPr="00D07C67">
              <w:rPr>
                <w:sz w:val="20"/>
                <w:szCs w:val="20"/>
              </w:rPr>
              <w:t xml:space="preserve">Grant proposals due by </w:t>
            </w:r>
            <w:r w:rsidR="00907194">
              <w:rPr>
                <w:sz w:val="20"/>
                <w:szCs w:val="20"/>
              </w:rPr>
              <w:t>5:00 PM</w:t>
            </w:r>
          </w:p>
        </w:tc>
      </w:tr>
      <w:tr w:rsidR="00CC7EB9" w14:paraId="40D26AC2" w14:textId="77777777" w:rsidTr="00D07C67">
        <w:trPr>
          <w:trHeight w:val="278"/>
        </w:trPr>
        <w:tc>
          <w:tcPr>
            <w:tcW w:w="1710" w:type="dxa"/>
            <w:shd w:val="clear" w:color="auto" w:fill="auto"/>
          </w:tcPr>
          <w:p w14:paraId="3E2946DB" w14:textId="77777777" w:rsidR="00CC7EB9" w:rsidRPr="00D07C67" w:rsidRDefault="00661902" w:rsidP="00107727">
            <w:pPr>
              <w:jc w:val="center"/>
              <w:rPr>
                <w:sz w:val="20"/>
                <w:szCs w:val="20"/>
              </w:rPr>
            </w:pPr>
            <w:r>
              <w:rPr>
                <w:sz w:val="20"/>
                <w:szCs w:val="20"/>
              </w:rPr>
              <w:t>Feb. 5</w:t>
            </w:r>
            <w:r w:rsidR="00107727">
              <w:rPr>
                <w:sz w:val="20"/>
                <w:szCs w:val="20"/>
              </w:rPr>
              <w:t xml:space="preserve"> - </w:t>
            </w:r>
            <w:r w:rsidR="00CC7EB9" w:rsidRPr="00D07C67">
              <w:rPr>
                <w:sz w:val="20"/>
                <w:szCs w:val="20"/>
              </w:rPr>
              <w:t>Mar</w:t>
            </w:r>
            <w:r w:rsidR="00A2795D" w:rsidRPr="00D07C67">
              <w:rPr>
                <w:sz w:val="20"/>
                <w:szCs w:val="20"/>
              </w:rPr>
              <w:t>.</w:t>
            </w:r>
            <w:r w:rsidR="00F864E8">
              <w:rPr>
                <w:sz w:val="20"/>
                <w:szCs w:val="20"/>
              </w:rPr>
              <w:t xml:space="preserve"> </w:t>
            </w:r>
            <w:r w:rsidR="008B52CF">
              <w:rPr>
                <w:sz w:val="20"/>
                <w:szCs w:val="20"/>
              </w:rPr>
              <w:t>14</w:t>
            </w:r>
          </w:p>
        </w:tc>
        <w:tc>
          <w:tcPr>
            <w:tcW w:w="8730" w:type="dxa"/>
            <w:shd w:val="clear" w:color="auto" w:fill="auto"/>
          </w:tcPr>
          <w:p w14:paraId="509009BD" w14:textId="77777777" w:rsidR="00CC7EB9" w:rsidRPr="00D07C67" w:rsidRDefault="00CC7EB9" w:rsidP="00FE126B">
            <w:pPr>
              <w:rPr>
                <w:sz w:val="20"/>
                <w:szCs w:val="20"/>
              </w:rPr>
            </w:pPr>
            <w:r w:rsidRPr="00D07C67">
              <w:rPr>
                <w:sz w:val="20"/>
                <w:szCs w:val="20"/>
              </w:rPr>
              <w:t>Community Investment Review Panel interviews potential grantees</w:t>
            </w:r>
          </w:p>
        </w:tc>
      </w:tr>
      <w:tr w:rsidR="00542F4A" w14:paraId="66A140D9" w14:textId="77777777" w:rsidTr="00D07C67">
        <w:tc>
          <w:tcPr>
            <w:tcW w:w="1710" w:type="dxa"/>
            <w:shd w:val="clear" w:color="auto" w:fill="auto"/>
          </w:tcPr>
          <w:p w14:paraId="635658CF" w14:textId="77777777" w:rsidR="00FE126B" w:rsidRPr="00D07C67" w:rsidRDefault="00665074" w:rsidP="00D07C67">
            <w:pPr>
              <w:jc w:val="center"/>
              <w:rPr>
                <w:sz w:val="20"/>
                <w:szCs w:val="20"/>
              </w:rPr>
            </w:pPr>
            <w:r w:rsidRPr="00D07C67">
              <w:rPr>
                <w:sz w:val="20"/>
                <w:szCs w:val="20"/>
              </w:rPr>
              <w:t>Mar</w:t>
            </w:r>
            <w:r w:rsidR="00A2795D" w:rsidRPr="00D07C67">
              <w:rPr>
                <w:sz w:val="20"/>
                <w:szCs w:val="20"/>
              </w:rPr>
              <w:t>.</w:t>
            </w:r>
            <w:r w:rsidR="00F864E8">
              <w:rPr>
                <w:sz w:val="20"/>
                <w:szCs w:val="20"/>
              </w:rPr>
              <w:t xml:space="preserve"> </w:t>
            </w:r>
            <w:r w:rsidR="008B52CF">
              <w:rPr>
                <w:sz w:val="20"/>
                <w:szCs w:val="20"/>
              </w:rPr>
              <w:t>2</w:t>
            </w:r>
            <w:r w:rsidR="005730CB">
              <w:rPr>
                <w:sz w:val="20"/>
                <w:szCs w:val="20"/>
              </w:rPr>
              <w:t>0</w:t>
            </w:r>
          </w:p>
        </w:tc>
        <w:tc>
          <w:tcPr>
            <w:tcW w:w="8730" w:type="dxa"/>
            <w:shd w:val="clear" w:color="auto" w:fill="auto"/>
          </w:tcPr>
          <w:p w14:paraId="0299F038" w14:textId="77777777" w:rsidR="00FE126B" w:rsidRPr="00D07C67" w:rsidRDefault="00665074" w:rsidP="00FE126B">
            <w:pPr>
              <w:rPr>
                <w:sz w:val="20"/>
                <w:szCs w:val="20"/>
              </w:rPr>
            </w:pPr>
            <w:r w:rsidRPr="00D07C67">
              <w:rPr>
                <w:sz w:val="20"/>
                <w:szCs w:val="20"/>
              </w:rPr>
              <w:t>United Way Board considers Review Panel’s grant award recommendations</w:t>
            </w:r>
          </w:p>
        </w:tc>
      </w:tr>
      <w:tr w:rsidR="00542F4A" w14:paraId="323F0824" w14:textId="77777777" w:rsidTr="00D07C67">
        <w:tc>
          <w:tcPr>
            <w:tcW w:w="1710" w:type="dxa"/>
            <w:shd w:val="clear" w:color="auto" w:fill="auto"/>
          </w:tcPr>
          <w:p w14:paraId="5341C0FD" w14:textId="77777777" w:rsidR="00FE126B" w:rsidRPr="00D07C67" w:rsidRDefault="00A2795D" w:rsidP="00D07C67">
            <w:pPr>
              <w:jc w:val="center"/>
              <w:rPr>
                <w:sz w:val="20"/>
                <w:szCs w:val="20"/>
              </w:rPr>
            </w:pPr>
            <w:r w:rsidRPr="00D07C67">
              <w:rPr>
                <w:sz w:val="20"/>
                <w:szCs w:val="20"/>
              </w:rPr>
              <w:t>Mar.</w:t>
            </w:r>
            <w:r w:rsidR="00F864E8">
              <w:rPr>
                <w:sz w:val="20"/>
                <w:szCs w:val="20"/>
              </w:rPr>
              <w:t xml:space="preserve"> 2</w:t>
            </w:r>
            <w:r w:rsidR="008B52CF">
              <w:rPr>
                <w:sz w:val="20"/>
                <w:szCs w:val="20"/>
              </w:rPr>
              <w:t>5</w:t>
            </w:r>
          </w:p>
        </w:tc>
        <w:tc>
          <w:tcPr>
            <w:tcW w:w="8730" w:type="dxa"/>
            <w:shd w:val="clear" w:color="auto" w:fill="auto"/>
          </w:tcPr>
          <w:p w14:paraId="1C9599EE" w14:textId="77777777" w:rsidR="00FE126B" w:rsidRPr="00D07C67" w:rsidRDefault="00665074" w:rsidP="00051865">
            <w:pPr>
              <w:rPr>
                <w:sz w:val="20"/>
                <w:szCs w:val="20"/>
              </w:rPr>
            </w:pPr>
            <w:r w:rsidRPr="00D07C67">
              <w:rPr>
                <w:sz w:val="20"/>
                <w:szCs w:val="20"/>
              </w:rPr>
              <w:t xml:space="preserve">Notifications of grant awards </w:t>
            </w:r>
            <w:r w:rsidR="00051865" w:rsidRPr="00D07C67">
              <w:rPr>
                <w:sz w:val="20"/>
                <w:szCs w:val="20"/>
              </w:rPr>
              <w:t>sent</w:t>
            </w:r>
            <w:r w:rsidRPr="00D07C67">
              <w:rPr>
                <w:sz w:val="20"/>
                <w:szCs w:val="20"/>
              </w:rPr>
              <w:t xml:space="preserve"> out</w:t>
            </w:r>
          </w:p>
        </w:tc>
      </w:tr>
      <w:tr w:rsidR="00542F4A" w14:paraId="206023AC" w14:textId="77777777" w:rsidTr="00D07C67">
        <w:tc>
          <w:tcPr>
            <w:tcW w:w="1710" w:type="dxa"/>
            <w:shd w:val="clear" w:color="auto" w:fill="auto"/>
          </w:tcPr>
          <w:p w14:paraId="37282E43" w14:textId="77777777" w:rsidR="00FE126B" w:rsidRPr="00D07C67" w:rsidRDefault="00665074" w:rsidP="00D07C67">
            <w:pPr>
              <w:jc w:val="center"/>
              <w:rPr>
                <w:sz w:val="20"/>
                <w:szCs w:val="20"/>
              </w:rPr>
            </w:pPr>
            <w:r w:rsidRPr="00D07C67">
              <w:rPr>
                <w:sz w:val="20"/>
                <w:szCs w:val="20"/>
              </w:rPr>
              <w:t>April 30</w:t>
            </w:r>
          </w:p>
        </w:tc>
        <w:tc>
          <w:tcPr>
            <w:tcW w:w="8730" w:type="dxa"/>
            <w:shd w:val="clear" w:color="auto" w:fill="auto"/>
          </w:tcPr>
          <w:p w14:paraId="1B838A5F" w14:textId="77777777" w:rsidR="00FE126B" w:rsidRPr="00D07C67" w:rsidRDefault="00665074" w:rsidP="00FE126B">
            <w:pPr>
              <w:rPr>
                <w:sz w:val="20"/>
                <w:szCs w:val="20"/>
              </w:rPr>
            </w:pPr>
            <w:r w:rsidRPr="00D07C67">
              <w:rPr>
                <w:sz w:val="20"/>
                <w:szCs w:val="20"/>
              </w:rPr>
              <w:t>Deadline to appeal decision by close of business</w:t>
            </w:r>
          </w:p>
        </w:tc>
      </w:tr>
      <w:tr w:rsidR="00542F4A" w14:paraId="3FFC2D65" w14:textId="77777777" w:rsidTr="00D07C67">
        <w:tc>
          <w:tcPr>
            <w:tcW w:w="1710" w:type="dxa"/>
            <w:shd w:val="clear" w:color="auto" w:fill="auto"/>
          </w:tcPr>
          <w:p w14:paraId="23454A10" w14:textId="77777777" w:rsidR="00FE126B" w:rsidRPr="00D07C67" w:rsidRDefault="00665074" w:rsidP="00D07C67">
            <w:pPr>
              <w:jc w:val="center"/>
              <w:rPr>
                <w:sz w:val="20"/>
                <w:szCs w:val="20"/>
              </w:rPr>
            </w:pPr>
            <w:r w:rsidRPr="00D07C67">
              <w:rPr>
                <w:sz w:val="20"/>
                <w:szCs w:val="20"/>
              </w:rPr>
              <w:t>May 1</w:t>
            </w:r>
          </w:p>
        </w:tc>
        <w:tc>
          <w:tcPr>
            <w:tcW w:w="8730" w:type="dxa"/>
            <w:shd w:val="clear" w:color="auto" w:fill="auto"/>
          </w:tcPr>
          <w:p w14:paraId="343713B7" w14:textId="77777777" w:rsidR="00FE126B" w:rsidRPr="00D07C67" w:rsidRDefault="00665074" w:rsidP="00FE126B">
            <w:pPr>
              <w:rPr>
                <w:sz w:val="20"/>
                <w:szCs w:val="20"/>
              </w:rPr>
            </w:pPr>
            <w:r w:rsidRPr="00D07C67">
              <w:rPr>
                <w:sz w:val="20"/>
                <w:szCs w:val="20"/>
              </w:rPr>
              <w:t>Monthly allocations begin for 12 months</w:t>
            </w:r>
          </w:p>
        </w:tc>
      </w:tr>
    </w:tbl>
    <w:p w14:paraId="48665455" w14:textId="77777777" w:rsidR="005730CB" w:rsidRDefault="005730CB" w:rsidP="003B6109">
      <w:pPr>
        <w:jc w:val="center"/>
        <w:rPr>
          <w:b/>
          <w:color w:val="323E4F"/>
          <w:sz w:val="20"/>
          <w:szCs w:val="20"/>
        </w:rPr>
      </w:pPr>
    </w:p>
    <w:p w14:paraId="18BE1626" w14:textId="77777777" w:rsidR="00D07C67" w:rsidRPr="00D07C67" w:rsidRDefault="00FE126B" w:rsidP="003B6109">
      <w:pPr>
        <w:jc w:val="center"/>
        <w:rPr>
          <w:b/>
          <w:color w:val="323E4F"/>
          <w:sz w:val="20"/>
          <w:szCs w:val="20"/>
        </w:rPr>
      </w:pPr>
      <w:r w:rsidRPr="00D07C67">
        <w:rPr>
          <w:b/>
          <w:color w:val="323E4F"/>
          <w:sz w:val="20"/>
          <w:szCs w:val="20"/>
        </w:rPr>
        <w:t xml:space="preserve">If you have any questions, please contact </w:t>
      </w:r>
      <w:r w:rsidR="000B6106">
        <w:rPr>
          <w:b/>
          <w:color w:val="323E4F"/>
          <w:sz w:val="20"/>
          <w:szCs w:val="20"/>
        </w:rPr>
        <w:t>Philip Wenkstern</w:t>
      </w:r>
      <w:r w:rsidRPr="00D07C67">
        <w:rPr>
          <w:b/>
          <w:color w:val="323E4F"/>
          <w:sz w:val="20"/>
          <w:szCs w:val="20"/>
        </w:rPr>
        <w:t xml:space="preserve">, 276.403.5961 or </w:t>
      </w:r>
      <w:hyperlink r:id="rId9" w:history="1">
        <w:r w:rsidR="000B6106" w:rsidRPr="005A77CA">
          <w:rPr>
            <w:rStyle w:val="Hyperlink"/>
            <w:b/>
            <w:sz w:val="20"/>
            <w:szCs w:val="20"/>
          </w:rPr>
          <w:t>Philip@UnitedWayofHCM.org</w:t>
        </w:r>
      </w:hyperlink>
      <w:r w:rsidRPr="00D07C67">
        <w:rPr>
          <w:b/>
          <w:color w:val="323E4F"/>
          <w:sz w:val="20"/>
          <w:szCs w:val="20"/>
        </w:rPr>
        <w:t>.</w:t>
      </w:r>
    </w:p>
    <w:p w14:paraId="4F647E67" w14:textId="7C466DD0" w:rsidR="00A238E4" w:rsidRPr="00D07C67" w:rsidRDefault="00367E1C" w:rsidP="003B6109">
      <w:pPr>
        <w:jc w:val="center"/>
        <w:rPr>
          <w:b/>
          <w:i/>
          <w:color w:val="323E4F"/>
          <w:sz w:val="20"/>
          <w:szCs w:val="20"/>
        </w:rPr>
      </w:pPr>
      <w:r w:rsidRPr="00D07C67">
        <w:rPr>
          <w:b/>
          <w:i/>
          <w:color w:val="323E4F"/>
          <w:sz w:val="20"/>
          <w:szCs w:val="20"/>
        </w:rPr>
        <w:t>(Please</w:t>
      </w:r>
      <w:r w:rsidR="00A238E4" w:rsidRPr="00D07C67">
        <w:rPr>
          <w:b/>
          <w:i/>
          <w:color w:val="323E4F"/>
          <w:sz w:val="20"/>
          <w:szCs w:val="20"/>
        </w:rPr>
        <w:t xml:space="preserve"> continue for </w:t>
      </w:r>
      <w:r w:rsidR="00AF04D4" w:rsidRPr="00D07C67">
        <w:rPr>
          <w:b/>
          <w:i/>
          <w:color w:val="323E4F"/>
          <w:sz w:val="20"/>
          <w:szCs w:val="20"/>
        </w:rPr>
        <w:t>more details,</w:t>
      </w:r>
      <w:r w:rsidR="00A238E4" w:rsidRPr="00D07C67">
        <w:rPr>
          <w:b/>
          <w:i/>
          <w:color w:val="323E4F"/>
          <w:sz w:val="20"/>
          <w:szCs w:val="20"/>
        </w:rPr>
        <w:t xml:space="preserve"> </w:t>
      </w:r>
      <w:r w:rsidR="00D27CDC">
        <w:rPr>
          <w:b/>
          <w:i/>
          <w:color w:val="323E4F"/>
          <w:sz w:val="20"/>
          <w:szCs w:val="20"/>
        </w:rPr>
        <w:t>eligibility,</w:t>
      </w:r>
      <w:r w:rsidR="00AF04D4" w:rsidRPr="00D07C67">
        <w:rPr>
          <w:b/>
          <w:i/>
          <w:color w:val="323E4F"/>
          <w:sz w:val="20"/>
          <w:szCs w:val="20"/>
        </w:rPr>
        <w:t xml:space="preserve"> </w:t>
      </w:r>
      <w:r w:rsidR="00A238E4" w:rsidRPr="00D07C67">
        <w:rPr>
          <w:b/>
          <w:i/>
          <w:color w:val="323E4F"/>
          <w:sz w:val="20"/>
          <w:szCs w:val="20"/>
        </w:rPr>
        <w:t xml:space="preserve">and </w:t>
      </w:r>
      <w:r w:rsidR="00DD50B2">
        <w:rPr>
          <w:b/>
          <w:i/>
          <w:color w:val="323E4F"/>
          <w:sz w:val="20"/>
          <w:szCs w:val="20"/>
        </w:rPr>
        <w:t>proposal</w:t>
      </w:r>
      <w:r w:rsidR="00CC7EB9" w:rsidRPr="00D07C67">
        <w:rPr>
          <w:b/>
          <w:i/>
          <w:color w:val="323E4F"/>
          <w:sz w:val="20"/>
          <w:szCs w:val="20"/>
        </w:rPr>
        <w:t xml:space="preserve"> guidelines</w:t>
      </w:r>
      <w:r w:rsidR="00A238E4" w:rsidRPr="00D07C67">
        <w:rPr>
          <w:b/>
          <w:i/>
          <w:color w:val="323E4F"/>
          <w:sz w:val="20"/>
          <w:szCs w:val="20"/>
        </w:rPr>
        <w:t>)</w:t>
      </w:r>
    </w:p>
    <w:p w14:paraId="5D522403" w14:textId="77777777" w:rsidR="00A2795D" w:rsidRPr="00D07C67" w:rsidRDefault="00A2795D" w:rsidP="00A2795D">
      <w:pPr>
        <w:rPr>
          <w:b/>
          <w:color w:val="323E4F"/>
        </w:rPr>
      </w:pPr>
    </w:p>
    <w:p w14:paraId="333C64D4" w14:textId="77777777" w:rsidR="006071FD" w:rsidRPr="00D07C67" w:rsidRDefault="006071FD" w:rsidP="00213D9D">
      <w:pPr>
        <w:rPr>
          <w:b/>
          <w:color w:val="323E4F"/>
          <w:sz w:val="20"/>
          <w:szCs w:val="20"/>
        </w:rPr>
      </w:pPr>
    </w:p>
    <w:p w14:paraId="2EF4D569" w14:textId="77777777" w:rsidR="00546FEF" w:rsidRPr="00D07C67" w:rsidRDefault="00546FEF" w:rsidP="00D07C67">
      <w:pPr>
        <w:pStyle w:val="ListParagraph"/>
        <w:ind w:left="0"/>
        <w:rPr>
          <w:b/>
          <w:color w:val="323E4F"/>
        </w:rPr>
      </w:pPr>
      <w:r w:rsidRPr="00D07C67">
        <w:rPr>
          <w:b/>
          <w:color w:val="323E4F"/>
        </w:rPr>
        <w:lastRenderedPageBreak/>
        <w:t>Program Eligibility</w:t>
      </w:r>
    </w:p>
    <w:p w14:paraId="01ABE00F" w14:textId="1C8D78D6" w:rsidR="00546FEF" w:rsidRDefault="00546FEF" w:rsidP="00D07C67">
      <w:pPr>
        <w:pStyle w:val="ListParagraph"/>
        <w:numPr>
          <w:ilvl w:val="0"/>
          <w:numId w:val="23"/>
        </w:numPr>
      </w:pPr>
      <w:r>
        <w:t>Agencies’ administering a program self-select which focus area (education, financial stability</w:t>
      </w:r>
      <w:r w:rsidR="00D27CDC">
        <w:t>,</w:t>
      </w:r>
      <w:r>
        <w:t xml:space="preserve"> and healthy living) and/or basic need</w:t>
      </w:r>
      <w:r w:rsidR="006B2DC9">
        <w:t>s/emergency</w:t>
      </w:r>
      <w:r>
        <w:t xml:space="preserve"> service</w:t>
      </w:r>
      <w:r w:rsidR="006B2DC9">
        <w:t>s</w:t>
      </w:r>
      <w:r>
        <w:t xml:space="preserve"> they would like to advance and/or support based on their abilities to align with United Way’s </w:t>
      </w:r>
      <w:r w:rsidR="006B2DC9">
        <w:t>funding priorities</w:t>
      </w:r>
      <w:r>
        <w:t>.</w:t>
      </w:r>
    </w:p>
    <w:p w14:paraId="39BF5ACB" w14:textId="77777777" w:rsidR="00546FEF" w:rsidRDefault="00546FEF" w:rsidP="00D07C67">
      <w:pPr>
        <w:pStyle w:val="ListParagraph"/>
        <w:numPr>
          <w:ilvl w:val="0"/>
          <w:numId w:val="23"/>
        </w:numPr>
      </w:pPr>
      <w:r>
        <w:t>Eligible organizations must:</w:t>
      </w:r>
    </w:p>
    <w:p w14:paraId="7D0AF230" w14:textId="77777777" w:rsidR="00546FEF" w:rsidRDefault="00546FEF" w:rsidP="00D07C67">
      <w:pPr>
        <w:pStyle w:val="ListParagraph"/>
        <w:numPr>
          <w:ilvl w:val="1"/>
          <w:numId w:val="23"/>
        </w:numPr>
      </w:pPr>
      <w:r>
        <w:t>Document nonprofit status and reflect services meet a recognized human service need.</w:t>
      </w:r>
    </w:p>
    <w:p w14:paraId="27FA277B" w14:textId="149112DE" w:rsidR="00546FEF" w:rsidRDefault="00546FEF" w:rsidP="00D07C67">
      <w:pPr>
        <w:pStyle w:val="ListParagraph"/>
        <w:numPr>
          <w:ilvl w:val="1"/>
          <w:numId w:val="23"/>
        </w:numPr>
      </w:pPr>
      <w:r>
        <w:t>Prohibit discrimination by an individual’s sex, race, color, national origin, age, religion, disability, sexual orientation, gender identity</w:t>
      </w:r>
      <w:r w:rsidR="00D27CDC">
        <w:t>,</w:t>
      </w:r>
      <w:r>
        <w:t xml:space="preserve"> or any other legally protected characteristic.</w:t>
      </w:r>
    </w:p>
    <w:p w14:paraId="42C95FE4" w14:textId="77777777" w:rsidR="00546FEF" w:rsidRDefault="00546FEF" w:rsidP="00D07C67">
      <w:pPr>
        <w:pStyle w:val="ListParagraph"/>
        <w:numPr>
          <w:ilvl w:val="1"/>
          <w:numId w:val="23"/>
        </w:numPr>
      </w:pPr>
      <w:r>
        <w:t>Operate on a sound financial basis in accordance with GAAP and maintain adequate accounting and reporting systems; and if operating budget exceeds $150,000, have an annual audit. Agencies with an annual operating budget under $150,000 must have an annual financial review.</w:t>
      </w:r>
    </w:p>
    <w:p w14:paraId="42708F3C" w14:textId="77777777" w:rsidR="00546FEF" w:rsidRDefault="00546FEF" w:rsidP="00D07C67">
      <w:pPr>
        <w:pStyle w:val="ListParagraph"/>
        <w:numPr>
          <w:ilvl w:val="1"/>
          <w:numId w:val="23"/>
        </w:numPr>
      </w:pPr>
      <w:r>
        <w:t>Be anti-terrorism compliant with the USA Patriot Act and other counter terrorism laws.</w:t>
      </w:r>
    </w:p>
    <w:p w14:paraId="7333CFBA" w14:textId="77777777" w:rsidR="00546FEF" w:rsidRDefault="00546FEF" w:rsidP="00D07C67">
      <w:pPr>
        <w:pStyle w:val="ListParagraph"/>
        <w:numPr>
          <w:ilvl w:val="1"/>
          <w:numId w:val="23"/>
        </w:numPr>
      </w:pPr>
      <w:r>
        <w:t>Complete a formal program funding agreement prior to receiving a grant award.</w:t>
      </w:r>
    </w:p>
    <w:p w14:paraId="25B51818" w14:textId="77777777" w:rsidR="00546FEF" w:rsidRDefault="00546FEF" w:rsidP="00D07C67">
      <w:pPr>
        <w:pStyle w:val="ListParagraph"/>
        <w:numPr>
          <w:ilvl w:val="0"/>
          <w:numId w:val="23"/>
        </w:numPr>
      </w:pPr>
      <w:r>
        <w:t>In general, grant proposals seeking funds for the following will be deemed ineligible:</w:t>
      </w:r>
    </w:p>
    <w:p w14:paraId="2F6A1E6C" w14:textId="77777777" w:rsidR="00546FEF" w:rsidRDefault="00546FEF" w:rsidP="00D07C67">
      <w:pPr>
        <w:pStyle w:val="ListParagraph"/>
        <w:numPr>
          <w:ilvl w:val="1"/>
          <w:numId w:val="23"/>
        </w:numPr>
      </w:pPr>
      <w:r>
        <w:t>Political purposes or programs requiring religious participation</w:t>
      </w:r>
    </w:p>
    <w:p w14:paraId="151DD693" w14:textId="77777777" w:rsidR="00546FEF" w:rsidRDefault="00546FEF" w:rsidP="00D07C67">
      <w:pPr>
        <w:pStyle w:val="ListParagraph"/>
        <w:numPr>
          <w:ilvl w:val="1"/>
          <w:numId w:val="23"/>
        </w:numPr>
      </w:pPr>
      <w:r>
        <w:t>Fundraising expenses or debt reduction</w:t>
      </w:r>
    </w:p>
    <w:p w14:paraId="34BD87DD" w14:textId="77777777" w:rsidR="00546FEF" w:rsidRDefault="00546FEF" w:rsidP="00D07C67">
      <w:pPr>
        <w:pStyle w:val="ListParagraph"/>
        <w:numPr>
          <w:ilvl w:val="1"/>
          <w:numId w:val="23"/>
        </w:numPr>
      </w:pPr>
      <w:r>
        <w:t>Activities which are contrary to the goals, aspirations and policies of United Way or incompatible with United Way’s mission as determined by the Board</w:t>
      </w:r>
    </w:p>
    <w:p w14:paraId="6612078B" w14:textId="77777777" w:rsidR="00546FEF" w:rsidRDefault="00546FEF" w:rsidP="00D07C67">
      <w:pPr>
        <w:pStyle w:val="ListParagraph"/>
        <w:ind w:left="2160"/>
      </w:pPr>
    </w:p>
    <w:p w14:paraId="5CB84CAA" w14:textId="77777777" w:rsidR="00546FEF" w:rsidRPr="00D07C67" w:rsidRDefault="00546FEF" w:rsidP="00D07C67">
      <w:pPr>
        <w:pStyle w:val="ListParagraph"/>
        <w:ind w:left="0"/>
        <w:rPr>
          <w:b/>
          <w:color w:val="323E4F"/>
        </w:rPr>
      </w:pPr>
      <w:r w:rsidRPr="00D07C67">
        <w:rPr>
          <w:b/>
          <w:color w:val="323E4F"/>
        </w:rPr>
        <w:t>Process and Timeline</w:t>
      </w:r>
    </w:p>
    <w:p w14:paraId="2562088D" w14:textId="77777777" w:rsidR="00546FEF" w:rsidRDefault="00546FEF" w:rsidP="00D07C67">
      <w:pPr>
        <w:pStyle w:val="ListParagraph"/>
        <w:numPr>
          <w:ilvl w:val="0"/>
          <w:numId w:val="25"/>
        </w:numPr>
      </w:pPr>
      <w:r>
        <w:t>Volunteers of the Community Investment Review Panel are confirmed by the Board. Each volunteer is required to complete United Way’s Conflict of Interest Acknowledgement and Disclosure form and participate in an orientation each year. United Way staff members are prohibited from being a member of the panel.</w:t>
      </w:r>
    </w:p>
    <w:p w14:paraId="3CEEC730" w14:textId="77777777" w:rsidR="00546FEF" w:rsidRDefault="00546FEF" w:rsidP="00D07C67">
      <w:pPr>
        <w:pStyle w:val="ListParagraph"/>
        <w:numPr>
          <w:ilvl w:val="0"/>
          <w:numId w:val="25"/>
        </w:numPr>
      </w:pPr>
      <w:r>
        <w:t>The panel reviews grant proposals and meets with potential grantees after staff confirms all required sections of the grant proposal have been met and the Community Investment Committee, along with some of the panel members, has deemed proposals meet Board-approved priorities.</w:t>
      </w:r>
    </w:p>
    <w:p w14:paraId="2F5C5E98" w14:textId="77777777" w:rsidR="00546FEF" w:rsidRDefault="00546FEF" w:rsidP="00D07C67">
      <w:pPr>
        <w:pStyle w:val="ListParagraph"/>
        <w:numPr>
          <w:ilvl w:val="0"/>
          <w:numId w:val="25"/>
        </w:numPr>
      </w:pPr>
      <w:r>
        <w:t>The panel recommends to the Board grant awards.</w:t>
      </w:r>
    </w:p>
    <w:p w14:paraId="05A5C51D" w14:textId="77777777" w:rsidR="00546FEF" w:rsidRDefault="00546FEF" w:rsidP="00D07C67">
      <w:pPr>
        <w:pStyle w:val="ListParagraph"/>
        <w:numPr>
          <w:ilvl w:val="0"/>
          <w:numId w:val="25"/>
        </w:numPr>
      </w:pPr>
      <w:r>
        <w:t>If an agency wishes to appeal the Board’s decision as it pertains directly to the agency, agency officials must adhere to the following steps to be considered by the Board:</w:t>
      </w:r>
    </w:p>
    <w:p w14:paraId="43879F7C" w14:textId="77777777" w:rsidR="00546FEF" w:rsidRDefault="00546FEF" w:rsidP="00D07C67">
      <w:pPr>
        <w:pStyle w:val="ListParagraph"/>
        <w:numPr>
          <w:ilvl w:val="1"/>
          <w:numId w:val="26"/>
        </w:numPr>
      </w:pPr>
      <w:r>
        <w:t>Submit a completed appeal application, along with supporting documentation for the basis of the appeal, no later than April 30.</w:t>
      </w:r>
      <w:r w:rsidR="006A057D">
        <w:t xml:space="preserve"> Applications are available upon request.</w:t>
      </w:r>
    </w:p>
    <w:p w14:paraId="44FE297E" w14:textId="77777777" w:rsidR="00546FEF" w:rsidRPr="00D07C67" w:rsidRDefault="00546FEF" w:rsidP="00D07C67">
      <w:pPr>
        <w:numPr>
          <w:ilvl w:val="1"/>
          <w:numId w:val="26"/>
        </w:numPr>
        <w:rPr>
          <w:b/>
          <w:color w:val="323E4F"/>
          <w:sz w:val="20"/>
          <w:szCs w:val="20"/>
        </w:rPr>
      </w:pPr>
      <w:r>
        <w:t xml:space="preserve">Attend a called Board meeting to present the agency’s case for the appeal. Every effort will be made to have this meeting within 30 days </w:t>
      </w:r>
      <w:r w:rsidR="009A7C49">
        <w:t>of</w:t>
      </w:r>
      <w:r>
        <w:t xml:space="preserve"> receipt of the appeal application and support document. All appeal decisions are final.</w:t>
      </w:r>
    </w:p>
    <w:p w14:paraId="658AB19F" w14:textId="77777777" w:rsidR="00D07C67" w:rsidRPr="00D07C67" w:rsidRDefault="00D07C67" w:rsidP="00D07C67">
      <w:pPr>
        <w:rPr>
          <w:b/>
          <w:color w:val="323E4F"/>
          <w:sz w:val="20"/>
          <w:szCs w:val="20"/>
        </w:rPr>
      </w:pPr>
    </w:p>
    <w:p w14:paraId="14CCFB5A" w14:textId="77777777" w:rsidR="00BD61F9" w:rsidRPr="00E25165" w:rsidRDefault="00BD61F9" w:rsidP="00BD61F9">
      <w:pPr>
        <w:rPr>
          <w:b/>
        </w:rPr>
      </w:pPr>
      <w:r w:rsidRPr="00D07C67">
        <w:rPr>
          <w:b/>
          <w:color w:val="323E4F"/>
        </w:rPr>
        <w:t>Proposal Guidelines</w:t>
      </w:r>
    </w:p>
    <w:p w14:paraId="16D37654" w14:textId="77777777" w:rsidR="00BD61F9" w:rsidRPr="00BD61F9" w:rsidRDefault="00BD61F9" w:rsidP="00BD61F9">
      <w:pPr>
        <w:numPr>
          <w:ilvl w:val="0"/>
          <w:numId w:val="27"/>
        </w:numPr>
      </w:pPr>
      <w:r w:rsidRPr="00BD61F9">
        <w:t xml:space="preserve">Proposals must be submitted by email to </w:t>
      </w:r>
      <w:hyperlink r:id="rId10" w:history="1">
        <w:r w:rsidR="000E29F8" w:rsidRPr="00907194">
          <w:rPr>
            <w:rStyle w:val="Hyperlink"/>
            <w:highlight w:val="yellow"/>
          </w:rPr>
          <w:t>UnitedWayHCM@gmail.com</w:t>
        </w:r>
      </w:hyperlink>
      <w:r w:rsidRPr="00BD61F9">
        <w:t xml:space="preserve"> or delivered to United Way office by </w:t>
      </w:r>
      <w:r w:rsidR="00F45AF7">
        <w:t>Friday</w:t>
      </w:r>
      <w:r w:rsidRPr="00BD61F9">
        <w:t xml:space="preserve">, January </w:t>
      </w:r>
      <w:r>
        <w:t>1</w:t>
      </w:r>
      <w:r w:rsidR="00F45AF7">
        <w:t>7</w:t>
      </w:r>
      <w:r w:rsidRPr="00BD61F9">
        <w:t>, 202</w:t>
      </w:r>
      <w:r w:rsidR="00F45AF7">
        <w:t>5</w:t>
      </w:r>
      <w:r w:rsidRPr="00BD61F9">
        <w:t>, close of business (5 p.m.). Proposals received after the deadline will be deemed ineligible.</w:t>
      </w:r>
    </w:p>
    <w:p w14:paraId="496F24B2" w14:textId="77777777" w:rsidR="00BD61F9" w:rsidRPr="00BD61F9" w:rsidRDefault="00BD61F9" w:rsidP="00BD61F9">
      <w:pPr>
        <w:ind w:left="1440"/>
      </w:pPr>
      <w:r w:rsidRPr="00BD61F9">
        <w:rPr>
          <w:b/>
          <w:u w:val="single"/>
        </w:rPr>
        <w:t xml:space="preserve">If mailed, send to: </w:t>
      </w:r>
      <w:r w:rsidRPr="00BD61F9">
        <w:tab/>
      </w:r>
      <w:r w:rsidRPr="00BD61F9">
        <w:tab/>
      </w:r>
      <w:r w:rsidRPr="00BD61F9">
        <w:tab/>
      </w:r>
      <w:r w:rsidRPr="00BD61F9">
        <w:tab/>
      </w:r>
      <w:r w:rsidRPr="00BD61F9">
        <w:tab/>
      </w:r>
      <w:r w:rsidRPr="00BD61F9">
        <w:rPr>
          <w:b/>
          <w:u w:val="single"/>
        </w:rPr>
        <w:t>If delivered in person or by overnight, send to:</w:t>
      </w:r>
    </w:p>
    <w:p w14:paraId="47DF92A3" w14:textId="4E41A196" w:rsidR="00BD61F9" w:rsidRPr="00BD61F9" w:rsidRDefault="00BD61F9" w:rsidP="00BD61F9">
      <w:pPr>
        <w:ind w:left="1440"/>
      </w:pPr>
      <w:r w:rsidRPr="00BD61F9">
        <w:t xml:space="preserve">United Way of Henry County </w:t>
      </w:r>
      <w:r w:rsidR="000160DF">
        <w:t>and</w:t>
      </w:r>
      <w:r w:rsidRPr="00BD61F9">
        <w:t xml:space="preserve"> Martinsville</w:t>
      </w:r>
      <w:r w:rsidRPr="00BD61F9">
        <w:tab/>
      </w:r>
      <w:r w:rsidRPr="00BD61F9">
        <w:tab/>
        <w:t xml:space="preserve">United Way of Henry County </w:t>
      </w:r>
      <w:r w:rsidR="000160DF">
        <w:t>and</w:t>
      </w:r>
      <w:r w:rsidRPr="00BD61F9">
        <w:t xml:space="preserve"> Martinsville</w:t>
      </w:r>
    </w:p>
    <w:p w14:paraId="6709461D" w14:textId="77777777" w:rsidR="00BD61F9" w:rsidRPr="00BD61F9" w:rsidRDefault="00BD61F9" w:rsidP="00BD61F9">
      <w:pPr>
        <w:ind w:left="1440"/>
      </w:pPr>
      <w:r w:rsidRPr="00BD61F9">
        <w:t>P. O. Box 951</w:t>
      </w:r>
      <w:r w:rsidRPr="00BD61F9">
        <w:tab/>
      </w:r>
      <w:r w:rsidRPr="00BD61F9">
        <w:tab/>
      </w:r>
      <w:r w:rsidRPr="00BD61F9">
        <w:tab/>
      </w:r>
      <w:r w:rsidRPr="00BD61F9">
        <w:tab/>
      </w:r>
      <w:r w:rsidRPr="00BD61F9">
        <w:tab/>
      </w:r>
      <w:r w:rsidRPr="00BD61F9">
        <w:tab/>
        <w:t>149 East Main Street</w:t>
      </w:r>
    </w:p>
    <w:p w14:paraId="69D3AAA3" w14:textId="77777777" w:rsidR="00BD61F9" w:rsidRDefault="00BD61F9" w:rsidP="00BD61F9">
      <w:pPr>
        <w:ind w:left="1440"/>
      </w:pPr>
      <w:r w:rsidRPr="00BD61F9">
        <w:t>Martinsville, VA 24114</w:t>
      </w:r>
      <w:r w:rsidRPr="00BD61F9">
        <w:tab/>
      </w:r>
      <w:r w:rsidRPr="00BD61F9">
        <w:tab/>
      </w:r>
      <w:r w:rsidRPr="00BD61F9">
        <w:tab/>
      </w:r>
      <w:r w:rsidRPr="00BD61F9">
        <w:tab/>
      </w:r>
      <w:r w:rsidRPr="00BD61F9">
        <w:tab/>
        <w:t>Martinsville, VA 24112</w:t>
      </w:r>
    </w:p>
    <w:p w14:paraId="784622D3" w14:textId="77777777" w:rsidR="0004568A" w:rsidRDefault="0004568A" w:rsidP="00CB1D1E"/>
    <w:p w14:paraId="35B30345" w14:textId="77777777" w:rsidR="00CB1D1E" w:rsidRDefault="00CB1D1E" w:rsidP="00CB1D1E"/>
    <w:p w14:paraId="2F914941" w14:textId="77777777" w:rsidR="00D07C67" w:rsidRPr="00AA46FB" w:rsidRDefault="00D07C67" w:rsidP="00D07C67">
      <w:pPr>
        <w:rPr>
          <w:b/>
          <w:color w:val="323E4F"/>
        </w:rPr>
      </w:pPr>
      <w:r w:rsidRPr="00AA46FB">
        <w:rPr>
          <w:b/>
          <w:color w:val="323E4F"/>
        </w:rPr>
        <w:t xml:space="preserve">Community </w:t>
      </w:r>
      <w:r w:rsidR="00107727">
        <w:rPr>
          <w:b/>
          <w:color w:val="323E4F"/>
        </w:rPr>
        <w:t>Impact</w:t>
      </w:r>
      <w:r w:rsidR="00FA6D3B" w:rsidRPr="00AA46FB">
        <w:rPr>
          <w:b/>
          <w:color w:val="323E4F"/>
        </w:rPr>
        <w:t xml:space="preserve"> Grant Funding Priorities</w:t>
      </w:r>
    </w:p>
    <w:p w14:paraId="73B41E9F" w14:textId="77777777" w:rsidR="00542F4A" w:rsidRDefault="00542F4A" w:rsidP="00D07C67"/>
    <w:p w14:paraId="6007BC0F" w14:textId="77777777" w:rsidR="00542F4A" w:rsidRPr="00542F4A" w:rsidRDefault="00542F4A" w:rsidP="00542F4A">
      <w:pPr>
        <w:rPr>
          <w:rFonts w:ascii="Calibri Light" w:hAnsi="Calibri Light"/>
          <w:b/>
        </w:rPr>
      </w:pPr>
      <w:r w:rsidRPr="00542F4A">
        <w:rPr>
          <w:rFonts w:ascii="Calibri Light" w:hAnsi="Calibri Light"/>
          <w:b/>
        </w:rPr>
        <w:t>Education</w:t>
      </w:r>
    </w:p>
    <w:p w14:paraId="23C686DC" w14:textId="77777777" w:rsidR="00542F4A" w:rsidRPr="00542F4A" w:rsidRDefault="00542F4A" w:rsidP="00542F4A">
      <w:pPr>
        <w:pStyle w:val="ListParagraph"/>
        <w:numPr>
          <w:ilvl w:val="0"/>
          <w:numId w:val="28"/>
        </w:numPr>
        <w:spacing w:line="288" w:lineRule="auto"/>
        <w:rPr>
          <w:rFonts w:ascii="Calibri Light" w:hAnsi="Calibri Light"/>
        </w:rPr>
      </w:pPr>
      <w:r w:rsidRPr="00542F4A">
        <w:rPr>
          <w:rFonts w:ascii="Calibri Light" w:hAnsi="Calibri Light"/>
          <w:b/>
        </w:rPr>
        <w:t xml:space="preserve">Purpose: </w:t>
      </w:r>
      <w:r w:rsidRPr="00542F4A">
        <w:rPr>
          <w:rFonts w:ascii="Calibri Light" w:hAnsi="Calibri Light"/>
        </w:rPr>
        <w:t>Children learn, achieve and succeed with families and the community engaged in the process</w:t>
      </w:r>
    </w:p>
    <w:p w14:paraId="12305F9F" w14:textId="77777777" w:rsidR="00542F4A" w:rsidRPr="00542F4A" w:rsidRDefault="00542F4A" w:rsidP="00542F4A">
      <w:pPr>
        <w:pStyle w:val="ListParagraph"/>
        <w:numPr>
          <w:ilvl w:val="0"/>
          <w:numId w:val="28"/>
        </w:numPr>
        <w:spacing w:line="288" w:lineRule="auto"/>
        <w:rPr>
          <w:rFonts w:ascii="Calibri Light" w:hAnsi="Calibri Light"/>
        </w:rPr>
      </w:pPr>
      <w:r w:rsidRPr="00542F4A">
        <w:rPr>
          <w:rFonts w:ascii="Calibri Light" w:hAnsi="Calibri Light"/>
          <w:b/>
        </w:rPr>
        <w:t xml:space="preserve">Target population: </w:t>
      </w:r>
      <w:r w:rsidRPr="00542F4A">
        <w:rPr>
          <w:rFonts w:ascii="Calibri Light" w:hAnsi="Calibri Light"/>
        </w:rPr>
        <w:t>Area children at-risk</w:t>
      </w:r>
    </w:p>
    <w:p w14:paraId="64D104FE" w14:textId="77777777" w:rsidR="00542F4A" w:rsidRPr="00542F4A" w:rsidRDefault="00542F4A" w:rsidP="00542F4A">
      <w:pPr>
        <w:pStyle w:val="ListParagraph"/>
        <w:numPr>
          <w:ilvl w:val="0"/>
          <w:numId w:val="28"/>
        </w:numPr>
        <w:spacing w:line="288" w:lineRule="auto"/>
        <w:rPr>
          <w:rFonts w:ascii="Calibri Light" w:hAnsi="Calibri Light"/>
        </w:rPr>
      </w:pPr>
      <w:r w:rsidRPr="00542F4A">
        <w:rPr>
          <w:rFonts w:ascii="Calibri Light" w:hAnsi="Calibri Light"/>
          <w:b/>
        </w:rPr>
        <w:lastRenderedPageBreak/>
        <w:t>Definition of At-Risk Children and Youth:</w:t>
      </w:r>
      <w:r w:rsidRPr="00542F4A">
        <w:rPr>
          <w:rFonts w:ascii="Calibri Light" w:hAnsi="Calibri Light"/>
        </w:rPr>
        <w:t xml:space="preserve"> Children and youth are defined as at-risk having (1) limited reading access and proficiency, (2) experience abuse or trauma, (3) a disability or illness or (4) exhibited behavior problems. It also includes family-risk, such as (1) poverty; (2) a low level of education among parents; (3) single parenthood; (4) abuse; (5) parental mental illness, substance use and family illness.</w:t>
      </w:r>
    </w:p>
    <w:p w14:paraId="41B960E3" w14:textId="77777777" w:rsidR="00542F4A" w:rsidRPr="00542F4A" w:rsidRDefault="00542F4A" w:rsidP="00542F4A">
      <w:pPr>
        <w:pStyle w:val="ListParagraph"/>
        <w:ind w:left="360"/>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459"/>
      </w:tblGrid>
      <w:tr w:rsidR="00542F4A" w:rsidRPr="00DA2D12" w14:paraId="1A48EE60" w14:textId="77777777" w:rsidTr="00AA46FB">
        <w:trPr>
          <w:trHeight w:val="2411"/>
        </w:trPr>
        <w:tc>
          <w:tcPr>
            <w:tcW w:w="10214" w:type="dxa"/>
            <w:gridSpan w:val="2"/>
            <w:shd w:val="clear" w:color="auto" w:fill="auto"/>
          </w:tcPr>
          <w:p w14:paraId="7FC6AB6B"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Priority 1: Children enter kindergarten ready to learn (birth to 5)</w:t>
            </w:r>
          </w:p>
          <w:p w14:paraId="03AB289A" w14:textId="77777777" w:rsidR="00542F4A" w:rsidRPr="00AA46FB" w:rsidRDefault="00542F4A" w:rsidP="001768B7">
            <w:pPr>
              <w:rPr>
                <w:rFonts w:ascii="Calibri Light" w:hAnsi="Calibri Light"/>
                <w:b/>
                <w:sz w:val="20"/>
                <w:szCs w:val="20"/>
              </w:rPr>
            </w:pPr>
          </w:p>
          <w:p w14:paraId="584151AB"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 xml:space="preserve">Community Indicator: </w:t>
            </w:r>
          </w:p>
          <w:p w14:paraId="5CE6F006" w14:textId="77777777" w:rsidR="00542F4A" w:rsidRPr="00AA46FB" w:rsidRDefault="00542F4A" w:rsidP="00AA46FB">
            <w:pPr>
              <w:pStyle w:val="ListParagraph"/>
              <w:numPr>
                <w:ilvl w:val="0"/>
                <w:numId w:val="34"/>
              </w:numPr>
              <w:rPr>
                <w:rFonts w:ascii="Calibri Light" w:hAnsi="Calibri Light"/>
                <w:sz w:val="20"/>
                <w:szCs w:val="20"/>
              </w:rPr>
            </w:pPr>
            <w:r w:rsidRPr="00AA46FB">
              <w:rPr>
                <w:rFonts w:ascii="Calibri Light" w:hAnsi="Calibri Light"/>
                <w:sz w:val="20"/>
                <w:szCs w:val="20"/>
              </w:rPr>
              <w:t>Children achieve appropriate developmental milestones prior to entering kindergarten</w:t>
            </w:r>
          </w:p>
          <w:p w14:paraId="22930D65"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Assessments:</w:t>
            </w:r>
          </w:p>
          <w:p w14:paraId="7E758ECA" w14:textId="77777777" w:rsidR="00542F4A" w:rsidRPr="00AA46FB" w:rsidRDefault="00542F4A" w:rsidP="00AA46FB">
            <w:pPr>
              <w:pStyle w:val="ListParagraph"/>
              <w:numPr>
                <w:ilvl w:val="0"/>
                <w:numId w:val="29"/>
              </w:numPr>
              <w:rPr>
                <w:rFonts w:ascii="Calibri Light" w:hAnsi="Calibri Light"/>
                <w:sz w:val="20"/>
                <w:szCs w:val="20"/>
              </w:rPr>
            </w:pPr>
            <w:r w:rsidRPr="00AA46FB">
              <w:rPr>
                <w:rFonts w:ascii="Calibri Light" w:hAnsi="Calibri Light"/>
                <w:sz w:val="20"/>
                <w:szCs w:val="20"/>
              </w:rPr>
              <w:t>Ages and stages questionnaire</w:t>
            </w:r>
          </w:p>
          <w:p w14:paraId="7EF3D6F0" w14:textId="77777777" w:rsidR="00542F4A" w:rsidRPr="00AA46FB" w:rsidRDefault="00542F4A" w:rsidP="00AA46FB">
            <w:pPr>
              <w:pStyle w:val="ListParagraph"/>
              <w:numPr>
                <w:ilvl w:val="0"/>
                <w:numId w:val="29"/>
              </w:numPr>
              <w:rPr>
                <w:rFonts w:ascii="Calibri Light" w:hAnsi="Calibri Light"/>
                <w:sz w:val="20"/>
                <w:szCs w:val="20"/>
              </w:rPr>
            </w:pPr>
            <w:r w:rsidRPr="00AA46FB">
              <w:rPr>
                <w:rFonts w:ascii="Calibri Light" w:hAnsi="Calibri Light"/>
                <w:sz w:val="20"/>
                <w:szCs w:val="20"/>
              </w:rPr>
              <w:t>PALS Pre-K</w:t>
            </w:r>
          </w:p>
          <w:p w14:paraId="6B89A341" w14:textId="77777777" w:rsidR="00542F4A" w:rsidRPr="00AA46FB" w:rsidRDefault="00542F4A" w:rsidP="00AA46FB">
            <w:pPr>
              <w:pStyle w:val="ListParagraph"/>
              <w:numPr>
                <w:ilvl w:val="0"/>
                <w:numId w:val="29"/>
              </w:numPr>
              <w:rPr>
                <w:rFonts w:ascii="Calibri Light" w:hAnsi="Calibri Light"/>
                <w:b/>
                <w:sz w:val="20"/>
                <w:szCs w:val="20"/>
              </w:rPr>
            </w:pPr>
            <w:r w:rsidRPr="00AA46FB">
              <w:rPr>
                <w:rFonts w:ascii="Calibri Light" w:hAnsi="Calibri Light"/>
                <w:sz w:val="20"/>
                <w:szCs w:val="20"/>
              </w:rPr>
              <w:t>Parent and Childcare surveys</w:t>
            </w:r>
          </w:p>
        </w:tc>
      </w:tr>
      <w:tr w:rsidR="00542F4A" w:rsidRPr="00DA2D12" w14:paraId="07255F40" w14:textId="77777777" w:rsidTr="00AA46FB">
        <w:trPr>
          <w:trHeight w:val="386"/>
        </w:trPr>
        <w:tc>
          <w:tcPr>
            <w:tcW w:w="10214" w:type="dxa"/>
            <w:gridSpan w:val="2"/>
            <w:shd w:val="clear" w:color="auto" w:fill="auto"/>
          </w:tcPr>
          <w:p w14:paraId="7AED92CB" w14:textId="5FB10B4E" w:rsidR="00542F4A" w:rsidRPr="00AA46FB" w:rsidRDefault="00542F4A" w:rsidP="001768B7">
            <w:pPr>
              <w:rPr>
                <w:rFonts w:ascii="Calibri Light" w:hAnsi="Calibri Light"/>
                <w:b/>
                <w:sz w:val="20"/>
                <w:szCs w:val="20"/>
              </w:rPr>
            </w:pPr>
            <w:r w:rsidRPr="00AA46FB">
              <w:rPr>
                <w:rFonts w:ascii="Calibri Light" w:hAnsi="Calibri Light"/>
                <w:b/>
                <w:sz w:val="20"/>
                <w:szCs w:val="20"/>
              </w:rPr>
              <w:t xml:space="preserve">Strategy 1: At-risk children have access to high quality, </w:t>
            </w:r>
            <w:r w:rsidR="007C6EE3" w:rsidRPr="00AA46FB">
              <w:rPr>
                <w:rFonts w:ascii="Calibri Light" w:hAnsi="Calibri Light"/>
                <w:b/>
                <w:sz w:val="20"/>
                <w:szCs w:val="20"/>
              </w:rPr>
              <w:t>evidence-based</w:t>
            </w:r>
            <w:r w:rsidRPr="00AA46FB">
              <w:rPr>
                <w:rFonts w:ascii="Calibri Light" w:hAnsi="Calibri Light"/>
                <w:b/>
                <w:sz w:val="20"/>
                <w:szCs w:val="20"/>
              </w:rPr>
              <w:t xml:space="preserve"> interventions</w:t>
            </w:r>
          </w:p>
        </w:tc>
      </w:tr>
      <w:tr w:rsidR="00542F4A" w:rsidRPr="00DA2D12" w14:paraId="54483ACC" w14:textId="77777777" w:rsidTr="00AA46FB">
        <w:trPr>
          <w:trHeight w:val="350"/>
        </w:trPr>
        <w:tc>
          <w:tcPr>
            <w:tcW w:w="10214" w:type="dxa"/>
            <w:gridSpan w:val="2"/>
            <w:shd w:val="clear" w:color="auto" w:fill="auto"/>
          </w:tcPr>
          <w:p w14:paraId="3FC3C423"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Strategy 2: At-risk children are enrolled in recognized quality preschool programs and/or centers</w:t>
            </w:r>
          </w:p>
        </w:tc>
      </w:tr>
      <w:tr w:rsidR="00542F4A" w:rsidRPr="00DA2D12" w14:paraId="028EFA52" w14:textId="77777777" w:rsidTr="00AA46FB">
        <w:trPr>
          <w:trHeight w:val="2825"/>
        </w:trPr>
        <w:tc>
          <w:tcPr>
            <w:tcW w:w="5755" w:type="dxa"/>
            <w:shd w:val="clear" w:color="auto" w:fill="auto"/>
          </w:tcPr>
          <w:p w14:paraId="720473E8"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Program Outcomes to Consider:</w:t>
            </w:r>
          </w:p>
          <w:p w14:paraId="2FDF7648"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Children improve in school readiness skills</w:t>
            </w:r>
          </w:p>
          <w:p w14:paraId="2AC96A52"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Children achieve growth in their identified gaps</w:t>
            </w:r>
          </w:p>
          <w:p w14:paraId="0C008E2E" w14:textId="46E0C784"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Families demonstrate an increase in knowledge of their children’s strengths, abilities</w:t>
            </w:r>
            <w:r w:rsidR="000160DF">
              <w:rPr>
                <w:rFonts w:ascii="Calibri Light" w:hAnsi="Calibri Light"/>
                <w:sz w:val="20"/>
                <w:szCs w:val="20"/>
              </w:rPr>
              <w:t>,</w:t>
            </w:r>
            <w:r w:rsidRPr="00AA46FB">
              <w:rPr>
                <w:rFonts w:ascii="Calibri Light" w:hAnsi="Calibri Light"/>
                <w:sz w:val="20"/>
                <w:szCs w:val="20"/>
              </w:rPr>
              <w:t xml:space="preserve"> and gaps in their children learning</w:t>
            </w:r>
          </w:p>
          <w:p w14:paraId="0C5B2BA5"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Families increase their interaction around their children’s learning</w:t>
            </w:r>
          </w:p>
          <w:p w14:paraId="20A5FD82"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Families increase participation in community-wide educational events</w:t>
            </w:r>
          </w:p>
        </w:tc>
        <w:tc>
          <w:tcPr>
            <w:tcW w:w="4459" w:type="dxa"/>
            <w:shd w:val="clear" w:color="auto" w:fill="auto"/>
          </w:tcPr>
          <w:p w14:paraId="1AFB3048"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Program Outputs to Consider:</w:t>
            </w:r>
          </w:p>
          <w:p w14:paraId="3177FBA5"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Students served</w:t>
            </w:r>
          </w:p>
          <w:p w14:paraId="62FDB956"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Families served</w:t>
            </w:r>
          </w:p>
          <w:p w14:paraId="3ABC14A0"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Referrals</w:t>
            </w:r>
          </w:p>
          <w:p w14:paraId="5C7005AE"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Home visits</w:t>
            </w:r>
          </w:p>
          <w:p w14:paraId="5096CFF5"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Family interaction</w:t>
            </w:r>
          </w:p>
          <w:p w14:paraId="44B4CB7C"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Completed assessments</w:t>
            </w:r>
          </w:p>
          <w:p w14:paraId="66EF39F3"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Completed surveys</w:t>
            </w:r>
          </w:p>
        </w:tc>
      </w:tr>
    </w:tbl>
    <w:p w14:paraId="4225C380" w14:textId="77777777" w:rsidR="00542F4A" w:rsidRDefault="00542F4A" w:rsidP="00542F4A">
      <w:pPr>
        <w:rPr>
          <w:rFonts w:ascii="Calibri Light" w:hAnsi="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459"/>
      </w:tblGrid>
      <w:tr w:rsidR="00542F4A" w:rsidRPr="00DA2D12" w14:paraId="14D085E3" w14:textId="77777777" w:rsidTr="00AA46FB">
        <w:trPr>
          <w:trHeight w:val="710"/>
        </w:trPr>
        <w:tc>
          <w:tcPr>
            <w:tcW w:w="10214" w:type="dxa"/>
            <w:gridSpan w:val="2"/>
            <w:shd w:val="clear" w:color="auto" w:fill="auto"/>
          </w:tcPr>
          <w:p w14:paraId="3DC9E9AF"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Priority 2: Children reach academic milestones on time and successfully advance to middle school (K to Grade 5)</w:t>
            </w:r>
          </w:p>
          <w:p w14:paraId="0616A370" w14:textId="77777777" w:rsidR="00542F4A" w:rsidRPr="00AA46FB" w:rsidRDefault="00542F4A" w:rsidP="001768B7">
            <w:pPr>
              <w:rPr>
                <w:rFonts w:ascii="Calibri Light" w:hAnsi="Calibri Light"/>
                <w:b/>
                <w:sz w:val="20"/>
                <w:szCs w:val="20"/>
              </w:rPr>
            </w:pPr>
          </w:p>
          <w:p w14:paraId="2D88B064"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Community Indicators:</w:t>
            </w:r>
          </w:p>
          <w:p w14:paraId="6FE3C8B6" w14:textId="77777777" w:rsidR="00542F4A" w:rsidRPr="00AA46FB" w:rsidRDefault="00542F4A" w:rsidP="00AA46FB">
            <w:pPr>
              <w:pStyle w:val="ListParagraph"/>
              <w:numPr>
                <w:ilvl w:val="0"/>
                <w:numId w:val="32"/>
              </w:numPr>
              <w:rPr>
                <w:rFonts w:ascii="Calibri Light" w:hAnsi="Calibri Light"/>
                <w:sz w:val="20"/>
                <w:szCs w:val="20"/>
              </w:rPr>
            </w:pPr>
            <w:r w:rsidRPr="00AA46FB">
              <w:rPr>
                <w:rFonts w:ascii="Calibri Light" w:hAnsi="Calibri Light"/>
                <w:sz w:val="20"/>
                <w:szCs w:val="20"/>
              </w:rPr>
              <w:t>Children achieve on time grade performance in third grade in reading</w:t>
            </w:r>
          </w:p>
          <w:p w14:paraId="1097ECE6" w14:textId="77777777" w:rsidR="00542F4A" w:rsidRPr="00AA46FB" w:rsidRDefault="00542F4A" w:rsidP="00AA46FB">
            <w:pPr>
              <w:pStyle w:val="ListParagraph"/>
              <w:numPr>
                <w:ilvl w:val="0"/>
                <w:numId w:val="32"/>
              </w:numPr>
              <w:rPr>
                <w:rFonts w:ascii="Calibri Light" w:hAnsi="Calibri Light"/>
                <w:sz w:val="20"/>
                <w:szCs w:val="20"/>
              </w:rPr>
            </w:pPr>
            <w:r w:rsidRPr="00AA46FB">
              <w:rPr>
                <w:rFonts w:ascii="Calibri Light" w:hAnsi="Calibri Light"/>
                <w:sz w:val="20"/>
                <w:szCs w:val="20"/>
              </w:rPr>
              <w:t>Children achieve on time grade performance in fifth grade in reading and math</w:t>
            </w:r>
          </w:p>
          <w:p w14:paraId="2F67F3EB" w14:textId="77777777" w:rsidR="00542F4A" w:rsidRPr="00AA46FB" w:rsidRDefault="00542F4A" w:rsidP="00AA46FB">
            <w:pPr>
              <w:pStyle w:val="ListParagraph"/>
              <w:numPr>
                <w:ilvl w:val="0"/>
                <w:numId w:val="32"/>
              </w:numPr>
              <w:rPr>
                <w:rFonts w:ascii="Calibri Light" w:hAnsi="Calibri Light"/>
                <w:sz w:val="20"/>
                <w:szCs w:val="20"/>
              </w:rPr>
            </w:pPr>
            <w:r w:rsidRPr="00AA46FB">
              <w:rPr>
                <w:rFonts w:ascii="Calibri Light" w:hAnsi="Calibri Light"/>
                <w:sz w:val="20"/>
                <w:szCs w:val="20"/>
              </w:rPr>
              <w:t>Children who are chronically absent improve attendance in school</w:t>
            </w:r>
          </w:p>
          <w:p w14:paraId="42055956"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Assessments:</w:t>
            </w:r>
          </w:p>
          <w:p w14:paraId="6240FF59" w14:textId="77777777" w:rsidR="00542F4A" w:rsidRPr="00AA46FB" w:rsidRDefault="00542F4A" w:rsidP="00AA46FB">
            <w:pPr>
              <w:pStyle w:val="ListParagraph"/>
              <w:numPr>
                <w:ilvl w:val="0"/>
                <w:numId w:val="29"/>
              </w:numPr>
              <w:rPr>
                <w:rFonts w:ascii="Calibri Light" w:hAnsi="Calibri Light"/>
                <w:sz w:val="20"/>
                <w:szCs w:val="20"/>
              </w:rPr>
            </w:pPr>
            <w:r w:rsidRPr="00AA46FB">
              <w:rPr>
                <w:rFonts w:ascii="Calibri Light" w:hAnsi="Calibri Light"/>
                <w:sz w:val="20"/>
                <w:szCs w:val="20"/>
              </w:rPr>
              <w:t>MAP assessment for third grade</w:t>
            </w:r>
          </w:p>
          <w:p w14:paraId="7290E1A1" w14:textId="77777777" w:rsidR="00542F4A" w:rsidRPr="00AA46FB" w:rsidRDefault="00542F4A" w:rsidP="00AA46FB">
            <w:pPr>
              <w:pStyle w:val="ListParagraph"/>
              <w:numPr>
                <w:ilvl w:val="0"/>
                <w:numId w:val="29"/>
              </w:numPr>
              <w:rPr>
                <w:rFonts w:ascii="Calibri Light" w:hAnsi="Calibri Light"/>
                <w:b/>
                <w:sz w:val="20"/>
                <w:szCs w:val="20"/>
              </w:rPr>
            </w:pPr>
            <w:r w:rsidRPr="00AA46FB">
              <w:rPr>
                <w:rFonts w:ascii="Calibri Light" w:hAnsi="Calibri Light"/>
                <w:sz w:val="20"/>
                <w:szCs w:val="20"/>
              </w:rPr>
              <w:t>SOL assessment for fifth grade</w:t>
            </w:r>
          </w:p>
          <w:p w14:paraId="3B2CD7B2" w14:textId="77777777" w:rsidR="00542F4A" w:rsidRPr="00AA46FB" w:rsidRDefault="00542F4A" w:rsidP="00AA46FB">
            <w:pPr>
              <w:pStyle w:val="ListParagraph"/>
              <w:numPr>
                <w:ilvl w:val="0"/>
                <w:numId w:val="29"/>
              </w:numPr>
              <w:rPr>
                <w:rFonts w:ascii="Calibri Light" w:hAnsi="Calibri Light"/>
                <w:b/>
                <w:sz w:val="20"/>
                <w:szCs w:val="20"/>
              </w:rPr>
            </w:pPr>
            <w:r w:rsidRPr="00AA46FB">
              <w:rPr>
                <w:rFonts w:ascii="Calibri Light" w:hAnsi="Calibri Light"/>
                <w:sz w:val="20"/>
                <w:szCs w:val="20"/>
              </w:rPr>
              <w:t>Attendance records</w:t>
            </w:r>
          </w:p>
          <w:p w14:paraId="425BAB65" w14:textId="77777777" w:rsidR="00542F4A" w:rsidRPr="00AA46FB" w:rsidRDefault="00542F4A" w:rsidP="00AA46FB">
            <w:pPr>
              <w:pStyle w:val="ListParagraph"/>
              <w:numPr>
                <w:ilvl w:val="0"/>
                <w:numId w:val="29"/>
              </w:numPr>
              <w:rPr>
                <w:rFonts w:ascii="Calibri Light" w:hAnsi="Calibri Light"/>
                <w:b/>
                <w:sz w:val="20"/>
                <w:szCs w:val="20"/>
              </w:rPr>
            </w:pPr>
            <w:r w:rsidRPr="00AA46FB">
              <w:rPr>
                <w:rFonts w:ascii="Calibri Light" w:hAnsi="Calibri Light"/>
                <w:sz w:val="20"/>
                <w:szCs w:val="20"/>
              </w:rPr>
              <w:t>Report cards</w:t>
            </w:r>
          </w:p>
          <w:p w14:paraId="51CB1277" w14:textId="77777777" w:rsidR="00542F4A" w:rsidRPr="00AA46FB" w:rsidRDefault="00542F4A" w:rsidP="00AA46FB">
            <w:pPr>
              <w:pStyle w:val="ListParagraph"/>
              <w:numPr>
                <w:ilvl w:val="0"/>
                <w:numId w:val="29"/>
              </w:numPr>
              <w:rPr>
                <w:rFonts w:ascii="Calibri Light" w:hAnsi="Calibri Light"/>
                <w:b/>
                <w:sz w:val="20"/>
                <w:szCs w:val="20"/>
              </w:rPr>
            </w:pPr>
            <w:r w:rsidRPr="00AA46FB">
              <w:rPr>
                <w:rFonts w:ascii="Calibri Light" w:hAnsi="Calibri Light"/>
                <w:sz w:val="20"/>
                <w:szCs w:val="20"/>
              </w:rPr>
              <w:t>Classroom performance</w:t>
            </w:r>
          </w:p>
          <w:p w14:paraId="769031B9" w14:textId="77777777" w:rsidR="00542F4A" w:rsidRPr="00AA46FB" w:rsidRDefault="00542F4A" w:rsidP="00542F4A">
            <w:pPr>
              <w:pStyle w:val="ListParagraph"/>
              <w:rPr>
                <w:rFonts w:ascii="Calibri Light" w:hAnsi="Calibri Light"/>
                <w:b/>
                <w:sz w:val="20"/>
                <w:szCs w:val="20"/>
              </w:rPr>
            </w:pPr>
          </w:p>
        </w:tc>
      </w:tr>
      <w:tr w:rsidR="00542F4A" w:rsidRPr="00DA2D12" w14:paraId="7233B514" w14:textId="77777777" w:rsidTr="00AA46FB">
        <w:trPr>
          <w:trHeight w:val="710"/>
        </w:trPr>
        <w:tc>
          <w:tcPr>
            <w:tcW w:w="10214" w:type="dxa"/>
            <w:gridSpan w:val="2"/>
            <w:shd w:val="clear" w:color="auto" w:fill="auto"/>
          </w:tcPr>
          <w:p w14:paraId="1EAD1CB9"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Strategy 1: At-risk children have support to help them achieve on time grade performance at third grade level in reading and/or fifth grade in reading and math</w:t>
            </w:r>
          </w:p>
        </w:tc>
      </w:tr>
      <w:tr w:rsidR="00542F4A" w:rsidRPr="00DA2D12" w14:paraId="2FE065EA" w14:textId="77777777" w:rsidTr="00AA46FB">
        <w:trPr>
          <w:trHeight w:val="440"/>
        </w:trPr>
        <w:tc>
          <w:tcPr>
            <w:tcW w:w="10214" w:type="dxa"/>
            <w:gridSpan w:val="2"/>
            <w:shd w:val="clear" w:color="auto" w:fill="auto"/>
          </w:tcPr>
          <w:p w14:paraId="44B6B23B"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Strategy 2: At-risk children have support to help them improve their social-emotional development</w:t>
            </w:r>
          </w:p>
        </w:tc>
      </w:tr>
      <w:tr w:rsidR="00542F4A" w:rsidRPr="00DA2D12" w14:paraId="148265A0" w14:textId="77777777" w:rsidTr="00AA46FB">
        <w:trPr>
          <w:trHeight w:val="3410"/>
        </w:trPr>
        <w:tc>
          <w:tcPr>
            <w:tcW w:w="5755" w:type="dxa"/>
            <w:shd w:val="clear" w:color="auto" w:fill="auto"/>
          </w:tcPr>
          <w:p w14:paraId="4EB28BBD"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lastRenderedPageBreak/>
              <w:t>Program Outcomes to Consider:</w:t>
            </w:r>
          </w:p>
          <w:p w14:paraId="32A7A14F"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Children achieve improvements from year to year in reading and math</w:t>
            </w:r>
          </w:p>
          <w:p w14:paraId="63E430C2"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Children’s behavior problems decrease</w:t>
            </w:r>
          </w:p>
          <w:p w14:paraId="442F733E"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Children improve school attendance</w:t>
            </w:r>
          </w:p>
          <w:p w14:paraId="6B64F986" w14:textId="3852EC7E"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Families demonstrate an increase in knowledge of their children’s strengths, abilities</w:t>
            </w:r>
            <w:r w:rsidR="000160DF">
              <w:rPr>
                <w:rFonts w:ascii="Calibri Light" w:hAnsi="Calibri Light"/>
                <w:sz w:val="20"/>
                <w:szCs w:val="20"/>
              </w:rPr>
              <w:t>,</w:t>
            </w:r>
            <w:r w:rsidRPr="00AA46FB">
              <w:rPr>
                <w:rFonts w:ascii="Calibri Light" w:hAnsi="Calibri Light"/>
                <w:sz w:val="20"/>
                <w:szCs w:val="20"/>
              </w:rPr>
              <w:t xml:space="preserve"> and gaps in their children learning</w:t>
            </w:r>
          </w:p>
          <w:p w14:paraId="1BC56804"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Families increase their interaction around their children’s learning</w:t>
            </w:r>
          </w:p>
          <w:p w14:paraId="7F342F4D"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Families increase participation in community-wide educational events</w:t>
            </w:r>
          </w:p>
        </w:tc>
        <w:tc>
          <w:tcPr>
            <w:tcW w:w="4459" w:type="dxa"/>
            <w:shd w:val="clear" w:color="auto" w:fill="auto"/>
          </w:tcPr>
          <w:p w14:paraId="1007929D"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Program Outputs to Consider:</w:t>
            </w:r>
          </w:p>
          <w:p w14:paraId="0D904B42"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Students served</w:t>
            </w:r>
          </w:p>
          <w:p w14:paraId="73A3DB9F"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Family interactions</w:t>
            </w:r>
          </w:p>
          <w:p w14:paraId="702D48E3"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Learning events</w:t>
            </w:r>
          </w:p>
          <w:p w14:paraId="14521C7C"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Family interaction</w:t>
            </w:r>
          </w:p>
          <w:p w14:paraId="2D1B89CE"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Completed surveys</w:t>
            </w:r>
          </w:p>
        </w:tc>
      </w:tr>
    </w:tbl>
    <w:p w14:paraId="69817108" w14:textId="77777777" w:rsidR="00542F4A" w:rsidRDefault="00542F4A" w:rsidP="00542F4A">
      <w:pPr>
        <w:rPr>
          <w:rFonts w:ascii="Calibri Light" w:hAnsi="Calibri Light"/>
          <w:sz w:val="20"/>
          <w:szCs w:val="20"/>
        </w:rPr>
      </w:pPr>
    </w:p>
    <w:p w14:paraId="25DA2BCE" w14:textId="77777777" w:rsidR="00542F4A" w:rsidRPr="00542F4A" w:rsidRDefault="00542F4A" w:rsidP="00542F4A">
      <w:pPr>
        <w:rPr>
          <w:rFonts w:ascii="Calibri Light" w:hAnsi="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459"/>
      </w:tblGrid>
      <w:tr w:rsidR="00542F4A" w:rsidRPr="00DA2D12" w14:paraId="191AFDED" w14:textId="77777777" w:rsidTr="00AA46FB">
        <w:trPr>
          <w:trHeight w:val="3896"/>
        </w:trPr>
        <w:tc>
          <w:tcPr>
            <w:tcW w:w="10214" w:type="dxa"/>
            <w:gridSpan w:val="2"/>
            <w:shd w:val="clear" w:color="auto" w:fill="auto"/>
          </w:tcPr>
          <w:p w14:paraId="3DCF46E4"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Priority 3: Children advance to high school and develop the skills needed to graduate on time with opportunities to gain additional credentials to meet demand occupations in the area</w:t>
            </w:r>
          </w:p>
          <w:p w14:paraId="53DF767D" w14:textId="77777777" w:rsidR="00542F4A" w:rsidRPr="00AA46FB" w:rsidRDefault="00542F4A" w:rsidP="001768B7">
            <w:pPr>
              <w:rPr>
                <w:rFonts w:ascii="Calibri Light" w:hAnsi="Calibri Light"/>
                <w:b/>
                <w:sz w:val="20"/>
                <w:szCs w:val="20"/>
              </w:rPr>
            </w:pPr>
          </w:p>
          <w:p w14:paraId="3ED17533"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 xml:space="preserve">Community Indicators: </w:t>
            </w:r>
          </w:p>
          <w:p w14:paraId="0489EC90" w14:textId="77777777" w:rsidR="00542F4A" w:rsidRPr="00AA46FB" w:rsidRDefault="00542F4A" w:rsidP="00AA46FB">
            <w:pPr>
              <w:pStyle w:val="ListParagraph"/>
              <w:numPr>
                <w:ilvl w:val="0"/>
                <w:numId w:val="33"/>
              </w:numPr>
              <w:rPr>
                <w:rFonts w:ascii="Calibri Light" w:hAnsi="Calibri Light"/>
                <w:sz w:val="20"/>
                <w:szCs w:val="20"/>
              </w:rPr>
            </w:pPr>
            <w:r w:rsidRPr="00AA46FB">
              <w:rPr>
                <w:rFonts w:ascii="Calibri Light" w:hAnsi="Calibri Light"/>
                <w:sz w:val="20"/>
                <w:szCs w:val="20"/>
              </w:rPr>
              <w:t>Documented behavioral incidents decrease</w:t>
            </w:r>
          </w:p>
          <w:p w14:paraId="3A450B48" w14:textId="77777777" w:rsidR="00542F4A" w:rsidRPr="00AA46FB" w:rsidRDefault="00542F4A" w:rsidP="00AA46FB">
            <w:pPr>
              <w:pStyle w:val="ListParagraph"/>
              <w:numPr>
                <w:ilvl w:val="0"/>
                <w:numId w:val="33"/>
              </w:numPr>
              <w:rPr>
                <w:rFonts w:ascii="Calibri Light" w:hAnsi="Calibri Light"/>
                <w:sz w:val="20"/>
                <w:szCs w:val="20"/>
              </w:rPr>
            </w:pPr>
            <w:r w:rsidRPr="00AA46FB">
              <w:rPr>
                <w:rFonts w:ascii="Calibri Light" w:hAnsi="Calibri Light"/>
                <w:sz w:val="20"/>
                <w:szCs w:val="20"/>
              </w:rPr>
              <w:t>Children achieve on time grade performance</w:t>
            </w:r>
          </w:p>
          <w:p w14:paraId="05CEA120" w14:textId="77777777" w:rsidR="00542F4A" w:rsidRPr="00AA46FB" w:rsidRDefault="00542F4A" w:rsidP="00AA46FB">
            <w:pPr>
              <w:pStyle w:val="ListParagraph"/>
              <w:numPr>
                <w:ilvl w:val="0"/>
                <w:numId w:val="33"/>
              </w:numPr>
              <w:rPr>
                <w:rFonts w:ascii="Calibri Light" w:hAnsi="Calibri Light"/>
                <w:sz w:val="20"/>
                <w:szCs w:val="20"/>
              </w:rPr>
            </w:pPr>
            <w:r w:rsidRPr="00AA46FB">
              <w:rPr>
                <w:rFonts w:ascii="Calibri Light" w:hAnsi="Calibri Light"/>
                <w:sz w:val="20"/>
                <w:szCs w:val="20"/>
              </w:rPr>
              <w:t xml:space="preserve">Children who are chronically absent improve attendance in school </w:t>
            </w:r>
          </w:p>
          <w:p w14:paraId="6308058A" w14:textId="77777777" w:rsidR="00542F4A" w:rsidRPr="00AA46FB" w:rsidRDefault="00542F4A" w:rsidP="00AA46FB">
            <w:pPr>
              <w:pStyle w:val="ListParagraph"/>
              <w:numPr>
                <w:ilvl w:val="0"/>
                <w:numId w:val="33"/>
              </w:numPr>
              <w:rPr>
                <w:rFonts w:ascii="Calibri Light" w:hAnsi="Calibri Light"/>
                <w:sz w:val="20"/>
                <w:szCs w:val="20"/>
              </w:rPr>
            </w:pPr>
            <w:r w:rsidRPr="00AA46FB">
              <w:rPr>
                <w:rFonts w:ascii="Calibri Light" w:hAnsi="Calibri Light"/>
                <w:sz w:val="20"/>
                <w:szCs w:val="20"/>
              </w:rPr>
              <w:t>Children earn additional credentials upon graduation</w:t>
            </w:r>
          </w:p>
          <w:p w14:paraId="45C972D2" w14:textId="77777777" w:rsidR="00542F4A" w:rsidRPr="00AA46FB" w:rsidRDefault="00542F4A" w:rsidP="00AA46FB">
            <w:pPr>
              <w:pStyle w:val="ListParagraph"/>
              <w:numPr>
                <w:ilvl w:val="0"/>
                <w:numId w:val="33"/>
              </w:numPr>
              <w:rPr>
                <w:rFonts w:ascii="Calibri Light" w:hAnsi="Calibri Light"/>
                <w:sz w:val="20"/>
                <w:szCs w:val="20"/>
              </w:rPr>
            </w:pPr>
            <w:r w:rsidRPr="00AA46FB">
              <w:rPr>
                <w:rFonts w:ascii="Calibri Light" w:hAnsi="Calibri Light"/>
                <w:sz w:val="20"/>
                <w:szCs w:val="20"/>
              </w:rPr>
              <w:t>Children graduate on time</w:t>
            </w:r>
          </w:p>
          <w:p w14:paraId="5C46CD83"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Assessments:</w:t>
            </w:r>
          </w:p>
          <w:p w14:paraId="2346F1A9" w14:textId="77777777" w:rsidR="00542F4A" w:rsidRPr="00AA46FB" w:rsidRDefault="00542F4A" w:rsidP="00AA46FB">
            <w:pPr>
              <w:pStyle w:val="ListParagraph"/>
              <w:numPr>
                <w:ilvl w:val="0"/>
                <w:numId w:val="29"/>
              </w:numPr>
              <w:rPr>
                <w:rFonts w:ascii="Calibri Light" w:hAnsi="Calibri Light"/>
                <w:b/>
                <w:sz w:val="20"/>
                <w:szCs w:val="20"/>
              </w:rPr>
            </w:pPr>
            <w:r w:rsidRPr="00AA46FB">
              <w:rPr>
                <w:rFonts w:ascii="Calibri Light" w:hAnsi="Calibri Light"/>
                <w:sz w:val="20"/>
                <w:szCs w:val="20"/>
              </w:rPr>
              <w:t>SOL assessments</w:t>
            </w:r>
          </w:p>
          <w:p w14:paraId="73B1966A" w14:textId="77777777" w:rsidR="00542F4A" w:rsidRPr="00AA46FB" w:rsidRDefault="00542F4A" w:rsidP="00AA46FB">
            <w:pPr>
              <w:pStyle w:val="ListParagraph"/>
              <w:numPr>
                <w:ilvl w:val="0"/>
                <w:numId w:val="29"/>
              </w:numPr>
              <w:rPr>
                <w:rFonts w:ascii="Calibri Light" w:hAnsi="Calibri Light"/>
                <w:b/>
                <w:sz w:val="20"/>
                <w:szCs w:val="20"/>
              </w:rPr>
            </w:pPr>
            <w:r w:rsidRPr="00AA46FB">
              <w:rPr>
                <w:rFonts w:ascii="Calibri Light" w:hAnsi="Calibri Light"/>
                <w:sz w:val="20"/>
                <w:szCs w:val="20"/>
              </w:rPr>
              <w:t>Attendance records</w:t>
            </w:r>
          </w:p>
          <w:p w14:paraId="7EE45F48" w14:textId="77777777" w:rsidR="00542F4A" w:rsidRPr="00AA46FB" w:rsidRDefault="00542F4A" w:rsidP="00AA46FB">
            <w:pPr>
              <w:pStyle w:val="ListParagraph"/>
              <w:numPr>
                <w:ilvl w:val="0"/>
                <w:numId w:val="29"/>
              </w:numPr>
              <w:rPr>
                <w:rFonts w:ascii="Calibri Light" w:hAnsi="Calibri Light"/>
                <w:b/>
                <w:sz w:val="20"/>
                <w:szCs w:val="20"/>
              </w:rPr>
            </w:pPr>
            <w:r w:rsidRPr="00AA46FB">
              <w:rPr>
                <w:rFonts w:ascii="Calibri Light" w:hAnsi="Calibri Light"/>
                <w:sz w:val="20"/>
                <w:szCs w:val="20"/>
              </w:rPr>
              <w:t>Report cards</w:t>
            </w:r>
          </w:p>
          <w:p w14:paraId="1A285A40" w14:textId="77777777" w:rsidR="00542F4A" w:rsidRPr="00AA46FB" w:rsidRDefault="00542F4A" w:rsidP="00AA46FB">
            <w:pPr>
              <w:pStyle w:val="ListParagraph"/>
              <w:numPr>
                <w:ilvl w:val="0"/>
                <w:numId w:val="29"/>
              </w:numPr>
              <w:rPr>
                <w:rFonts w:ascii="Calibri Light" w:hAnsi="Calibri Light"/>
                <w:b/>
                <w:sz w:val="20"/>
                <w:szCs w:val="20"/>
              </w:rPr>
            </w:pPr>
            <w:r w:rsidRPr="00AA46FB">
              <w:rPr>
                <w:rFonts w:ascii="Calibri Light" w:hAnsi="Calibri Light"/>
                <w:sz w:val="20"/>
                <w:szCs w:val="20"/>
              </w:rPr>
              <w:t>Credential attainment</w:t>
            </w:r>
          </w:p>
        </w:tc>
      </w:tr>
      <w:tr w:rsidR="00542F4A" w:rsidRPr="00DA2D12" w14:paraId="0DC6EB2B" w14:textId="77777777" w:rsidTr="00AA46FB">
        <w:trPr>
          <w:trHeight w:val="386"/>
        </w:trPr>
        <w:tc>
          <w:tcPr>
            <w:tcW w:w="10214" w:type="dxa"/>
            <w:gridSpan w:val="2"/>
            <w:shd w:val="clear" w:color="auto" w:fill="auto"/>
          </w:tcPr>
          <w:p w14:paraId="3B8C3B2C"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Strategy 1: At-risk children have support to help them achieve on time grade advancement</w:t>
            </w:r>
          </w:p>
        </w:tc>
      </w:tr>
      <w:tr w:rsidR="00542F4A" w:rsidRPr="00DA2D12" w14:paraId="4958EE74" w14:textId="77777777" w:rsidTr="00AA46FB">
        <w:trPr>
          <w:trHeight w:val="350"/>
        </w:trPr>
        <w:tc>
          <w:tcPr>
            <w:tcW w:w="10214" w:type="dxa"/>
            <w:gridSpan w:val="2"/>
            <w:shd w:val="clear" w:color="auto" w:fill="auto"/>
          </w:tcPr>
          <w:p w14:paraId="23387E7B"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Strategy 2: At-risk children have support to help them improve their social-emotional development</w:t>
            </w:r>
          </w:p>
        </w:tc>
      </w:tr>
      <w:tr w:rsidR="00542F4A" w:rsidRPr="00DA2D12" w14:paraId="4EED349F" w14:textId="77777777" w:rsidTr="00AA46FB">
        <w:trPr>
          <w:trHeight w:val="3122"/>
        </w:trPr>
        <w:tc>
          <w:tcPr>
            <w:tcW w:w="5755" w:type="dxa"/>
            <w:shd w:val="clear" w:color="auto" w:fill="auto"/>
          </w:tcPr>
          <w:p w14:paraId="73C0B3B3"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Program Outcomes to Consider:</w:t>
            </w:r>
          </w:p>
          <w:p w14:paraId="42BAD8E2"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Children achieve improvements from year to year in reading and math</w:t>
            </w:r>
          </w:p>
          <w:p w14:paraId="151F1D83"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Children’s behavior problems decrease</w:t>
            </w:r>
          </w:p>
          <w:p w14:paraId="65BBE209"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Children improve school attendance</w:t>
            </w:r>
          </w:p>
          <w:p w14:paraId="73DB5CFE" w14:textId="604779EF"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Families demonstrate an increase in knowledge of their children’s strengths, abilities</w:t>
            </w:r>
            <w:r w:rsidR="000160DF">
              <w:rPr>
                <w:rFonts w:ascii="Calibri Light" w:hAnsi="Calibri Light"/>
                <w:sz w:val="20"/>
                <w:szCs w:val="20"/>
              </w:rPr>
              <w:t>,</w:t>
            </w:r>
            <w:r w:rsidRPr="00AA46FB">
              <w:rPr>
                <w:rFonts w:ascii="Calibri Light" w:hAnsi="Calibri Light"/>
                <w:sz w:val="20"/>
                <w:szCs w:val="20"/>
              </w:rPr>
              <w:t xml:space="preserve"> and gaps in their children learning</w:t>
            </w:r>
          </w:p>
          <w:p w14:paraId="418B616D"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Families increase their interaction around their children’s learning</w:t>
            </w:r>
          </w:p>
          <w:p w14:paraId="1B2574AE" w14:textId="77777777" w:rsidR="00542F4A" w:rsidRPr="00AA46FB" w:rsidRDefault="00542F4A" w:rsidP="00AA46FB">
            <w:pPr>
              <w:pStyle w:val="ListParagraph"/>
              <w:numPr>
                <w:ilvl w:val="0"/>
                <w:numId w:val="30"/>
              </w:numPr>
              <w:rPr>
                <w:rFonts w:ascii="Calibri Light" w:hAnsi="Calibri Light"/>
                <w:sz w:val="20"/>
                <w:szCs w:val="20"/>
              </w:rPr>
            </w:pPr>
            <w:r w:rsidRPr="00AA46FB">
              <w:rPr>
                <w:rFonts w:ascii="Calibri Light" w:hAnsi="Calibri Light"/>
                <w:sz w:val="20"/>
                <w:szCs w:val="20"/>
              </w:rPr>
              <w:t>Families increase participation in community-wide educational events</w:t>
            </w:r>
          </w:p>
          <w:p w14:paraId="06FA0823" w14:textId="77777777" w:rsidR="00542F4A" w:rsidRPr="00AA46FB" w:rsidRDefault="00542F4A" w:rsidP="00542F4A">
            <w:pPr>
              <w:pStyle w:val="ListParagraph"/>
              <w:rPr>
                <w:rFonts w:ascii="Calibri Light" w:hAnsi="Calibri Light"/>
                <w:sz w:val="20"/>
                <w:szCs w:val="20"/>
              </w:rPr>
            </w:pPr>
          </w:p>
        </w:tc>
        <w:tc>
          <w:tcPr>
            <w:tcW w:w="4459" w:type="dxa"/>
            <w:shd w:val="clear" w:color="auto" w:fill="auto"/>
          </w:tcPr>
          <w:p w14:paraId="4116E0C9" w14:textId="77777777" w:rsidR="00542F4A" w:rsidRPr="00AA46FB" w:rsidRDefault="00542F4A" w:rsidP="001768B7">
            <w:pPr>
              <w:rPr>
                <w:rFonts w:ascii="Calibri Light" w:hAnsi="Calibri Light"/>
                <w:b/>
                <w:sz w:val="20"/>
                <w:szCs w:val="20"/>
              </w:rPr>
            </w:pPr>
            <w:r w:rsidRPr="00AA46FB">
              <w:rPr>
                <w:rFonts w:ascii="Calibri Light" w:hAnsi="Calibri Light"/>
                <w:b/>
                <w:sz w:val="20"/>
                <w:szCs w:val="20"/>
              </w:rPr>
              <w:t>Program Outputs to Consider:</w:t>
            </w:r>
          </w:p>
          <w:p w14:paraId="25BA5018"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Students served</w:t>
            </w:r>
          </w:p>
          <w:p w14:paraId="779F70B9"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Family interactions</w:t>
            </w:r>
          </w:p>
          <w:p w14:paraId="3AB45867"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Completed assessments</w:t>
            </w:r>
          </w:p>
          <w:p w14:paraId="33B0302D"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Completed credential tests</w:t>
            </w:r>
          </w:p>
          <w:p w14:paraId="0934F023" w14:textId="77777777" w:rsidR="00542F4A" w:rsidRPr="00AA46FB" w:rsidRDefault="00542F4A" w:rsidP="00AA46FB">
            <w:pPr>
              <w:pStyle w:val="ListParagraph"/>
              <w:numPr>
                <w:ilvl w:val="0"/>
                <w:numId w:val="31"/>
              </w:numPr>
              <w:rPr>
                <w:rFonts w:ascii="Calibri Light" w:hAnsi="Calibri Light"/>
                <w:sz w:val="20"/>
                <w:szCs w:val="20"/>
              </w:rPr>
            </w:pPr>
            <w:r w:rsidRPr="00AA46FB">
              <w:rPr>
                <w:rFonts w:ascii="Calibri Light" w:hAnsi="Calibri Light"/>
                <w:sz w:val="20"/>
                <w:szCs w:val="20"/>
              </w:rPr>
              <w:t>Completed surveys</w:t>
            </w:r>
          </w:p>
        </w:tc>
      </w:tr>
    </w:tbl>
    <w:p w14:paraId="7D08A3A8" w14:textId="77777777" w:rsidR="00542F4A" w:rsidRDefault="00542F4A" w:rsidP="00542F4A">
      <w:pPr>
        <w:rPr>
          <w:b/>
        </w:rPr>
      </w:pPr>
    </w:p>
    <w:p w14:paraId="4F7B5373" w14:textId="77777777" w:rsidR="00542F4A" w:rsidRDefault="00542F4A" w:rsidP="00542F4A">
      <w:pPr>
        <w:rPr>
          <w:b/>
        </w:rPr>
      </w:pPr>
    </w:p>
    <w:p w14:paraId="493D4083" w14:textId="77777777" w:rsidR="00542F4A" w:rsidRDefault="00542F4A" w:rsidP="00542F4A">
      <w:pPr>
        <w:rPr>
          <w:b/>
        </w:rPr>
      </w:pPr>
    </w:p>
    <w:p w14:paraId="4DE0C458" w14:textId="77777777" w:rsidR="00542F4A" w:rsidRDefault="00542F4A" w:rsidP="00542F4A">
      <w:pPr>
        <w:rPr>
          <w:b/>
        </w:rPr>
      </w:pPr>
    </w:p>
    <w:p w14:paraId="42D94D3E" w14:textId="77777777" w:rsidR="00542F4A" w:rsidRDefault="00542F4A" w:rsidP="00542F4A">
      <w:pPr>
        <w:rPr>
          <w:b/>
        </w:rPr>
      </w:pPr>
    </w:p>
    <w:p w14:paraId="2575253B" w14:textId="77777777" w:rsidR="00542F4A" w:rsidRDefault="00542F4A" w:rsidP="00542F4A">
      <w:pPr>
        <w:rPr>
          <w:b/>
        </w:rPr>
      </w:pPr>
    </w:p>
    <w:p w14:paraId="1A221CE1" w14:textId="77777777" w:rsidR="00542F4A" w:rsidRDefault="00542F4A" w:rsidP="00542F4A">
      <w:pPr>
        <w:rPr>
          <w:b/>
        </w:rPr>
      </w:pPr>
    </w:p>
    <w:p w14:paraId="29BAB26A" w14:textId="77777777" w:rsidR="00542F4A" w:rsidRDefault="00542F4A" w:rsidP="00542F4A">
      <w:pPr>
        <w:rPr>
          <w:b/>
        </w:rPr>
      </w:pPr>
    </w:p>
    <w:p w14:paraId="7A5B5BB4" w14:textId="77777777" w:rsidR="00542F4A" w:rsidRPr="00655A82" w:rsidRDefault="00542F4A" w:rsidP="00542F4A">
      <w:pPr>
        <w:rPr>
          <w:b/>
        </w:rPr>
      </w:pPr>
      <w:r w:rsidRPr="00655A82">
        <w:rPr>
          <w:b/>
        </w:rPr>
        <w:t>Financial Stability</w:t>
      </w:r>
    </w:p>
    <w:p w14:paraId="1DDA085F" w14:textId="77777777" w:rsidR="00542F4A" w:rsidRDefault="00542F4A" w:rsidP="00542F4A">
      <w:pPr>
        <w:pStyle w:val="ListParagraph"/>
        <w:numPr>
          <w:ilvl w:val="0"/>
          <w:numId w:val="28"/>
        </w:numPr>
        <w:spacing w:line="288" w:lineRule="auto"/>
      </w:pPr>
      <w:r w:rsidRPr="00E11BE8">
        <w:rPr>
          <w:b/>
        </w:rPr>
        <w:t xml:space="preserve">Purpose: </w:t>
      </w:r>
      <w:r w:rsidRPr="00655A82">
        <w:t xml:space="preserve">Individuals and families are provided with education, skills and support that lead to </w:t>
      </w:r>
      <w:r>
        <w:t>financial wellbeing</w:t>
      </w:r>
      <w:r w:rsidRPr="00655A82">
        <w:t>.</w:t>
      </w:r>
    </w:p>
    <w:p w14:paraId="507FE147" w14:textId="77777777" w:rsidR="00542F4A" w:rsidRDefault="00542F4A" w:rsidP="00542F4A">
      <w:pPr>
        <w:pStyle w:val="ListParagraph"/>
        <w:numPr>
          <w:ilvl w:val="0"/>
          <w:numId w:val="28"/>
        </w:numPr>
        <w:spacing w:line="288" w:lineRule="auto"/>
      </w:pPr>
      <w:r w:rsidRPr="00E11BE8">
        <w:rPr>
          <w:b/>
        </w:rPr>
        <w:t xml:space="preserve">Target population: </w:t>
      </w:r>
      <w:r>
        <w:t>Residents that are either high school students, adults 18 or older who are looking to improve their financial wellness and seniors seeking to maintain independence</w:t>
      </w:r>
    </w:p>
    <w:p w14:paraId="54F2468B" w14:textId="77777777" w:rsidR="00542F4A" w:rsidRDefault="00542F4A" w:rsidP="00542F4A">
      <w:pPr>
        <w:pStyle w:val="ListParagraph"/>
        <w:numPr>
          <w:ilvl w:val="0"/>
          <w:numId w:val="28"/>
        </w:numPr>
        <w:spacing w:line="288" w:lineRule="auto"/>
      </w:pPr>
      <w:r w:rsidRPr="00E11BE8">
        <w:rPr>
          <w:b/>
        </w:rPr>
        <w:t xml:space="preserve">Definition of </w:t>
      </w:r>
      <w:r>
        <w:rPr>
          <w:b/>
        </w:rPr>
        <w:t>Financial Wellbeing</w:t>
      </w:r>
      <w:r w:rsidRPr="00E11BE8">
        <w:rPr>
          <w:b/>
        </w:rPr>
        <w:t>:</w:t>
      </w:r>
      <w:r>
        <w:t xml:space="preserve"> To be financially well, residents feel in control of their day-to-day finances; have the capacity to absorb a financial shock; are on track to meet financial goals, wherever those may be; and have the financial freedom to make choices to enjoy life.</w:t>
      </w:r>
    </w:p>
    <w:p w14:paraId="6D8935F5" w14:textId="77777777" w:rsidR="00542F4A" w:rsidRDefault="00542F4A" w:rsidP="00542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459"/>
      </w:tblGrid>
      <w:tr w:rsidR="00542F4A" w:rsidRPr="00DA2D12" w14:paraId="18B96543" w14:textId="77777777" w:rsidTr="00AA46FB">
        <w:trPr>
          <w:trHeight w:val="2411"/>
        </w:trPr>
        <w:tc>
          <w:tcPr>
            <w:tcW w:w="10214" w:type="dxa"/>
            <w:gridSpan w:val="2"/>
            <w:shd w:val="clear" w:color="auto" w:fill="auto"/>
          </w:tcPr>
          <w:p w14:paraId="43E7F4AF" w14:textId="77777777" w:rsidR="00542F4A" w:rsidRPr="00AA46FB" w:rsidRDefault="00542F4A" w:rsidP="001768B7">
            <w:pPr>
              <w:rPr>
                <w:b/>
                <w:sz w:val="20"/>
                <w:szCs w:val="20"/>
              </w:rPr>
            </w:pPr>
            <w:r w:rsidRPr="00AA46FB">
              <w:rPr>
                <w:b/>
                <w:sz w:val="20"/>
                <w:szCs w:val="20"/>
              </w:rPr>
              <w:t>Priority 1: High school students learn the skills needed to make financially smart decisions</w:t>
            </w:r>
          </w:p>
          <w:p w14:paraId="34A2C101" w14:textId="77777777" w:rsidR="00542F4A" w:rsidRPr="00AA46FB" w:rsidRDefault="00542F4A" w:rsidP="001768B7">
            <w:pPr>
              <w:rPr>
                <w:b/>
                <w:sz w:val="20"/>
                <w:szCs w:val="20"/>
              </w:rPr>
            </w:pPr>
          </w:p>
          <w:p w14:paraId="62D31EA0" w14:textId="77777777" w:rsidR="00542F4A" w:rsidRPr="00AA46FB" w:rsidRDefault="00542F4A" w:rsidP="001768B7">
            <w:pPr>
              <w:rPr>
                <w:b/>
                <w:sz w:val="20"/>
                <w:szCs w:val="20"/>
              </w:rPr>
            </w:pPr>
            <w:r w:rsidRPr="00AA46FB">
              <w:rPr>
                <w:b/>
                <w:sz w:val="20"/>
                <w:szCs w:val="20"/>
              </w:rPr>
              <w:t xml:space="preserve">Community Indicator: </w:t>
            </w:r>
          </w:p>
          <w:p w14:paraId="584AC31B" w14:textId="77777777" w:rsidR="00542F4A" w:rsidRPr="00AA46FB" w:rsidRDefault="00542F4A" w:rsidP="00AA46FB">
            <w:pPr>
              <w:pStyle w:val="ListParagraph"/>
              <w:numPr>
                <w:ilvl w:val="0"/>
                <w:numId w:val="34"/>
              </w:numPr>
              <w:rPr>
                <w:sz w:val="20"/>
                <w:szCs w:val="20"/>
              </w:rPr>
            </w:pPr>
            <w:r w:rsidRPr="00AA46FB">
              <w:rPr>
                <w:sz w:val="20"/>
                <w:szCs w:val="20"/>
              </w:rPr>
              <w:t>High school students improve their financial literacy and money management skills</w:t>
            </w:r>
          </w:p>
          <w:p w14:paraId="472BBAA0" w14:textId="77777777" w:rsidR="00542F4A" w:rsidRPr="00AA46FB" w:rsidRDefault="00542F4A" w:rsidP="00AA46FB">
            <w:pPr>
              <w:pStyle w:val="ListParagraph"/>
              <w:numPr>
                <w:ilvl w:val="0"/>
                <w:numId w:val="34"/>
              </w:numPr>
              <w:rPr>
                <w:sz w:val="20"/>
                <w:szCs w:val="20"/>
              </w:rPr>
            </w:pPr>
            <w:r w:rsidRPr="00AA46FB">
              <w:rPr>
                <w:sz w:val="20"/>
                <w:szCs w:val="20"/>
              </w:rPr>
              <w:t>High school students open banking accounts</w:t>
            </w:r>
          </w:p>
          <w:p w14:paraId="73A36177" w14:textId="77777777" w:rsidR="00542F4A" w:rsidRPr="00AA46FB" w:rsidRDefault="00542F4A" w:rsidP="00AA46FB">
            <w:pPr>
              <w:pStyle w:val="ListParagraph"/>
              <w:numPr>
                <w:ilvl w:val="0"/>
                <w:numId w:val="34"/>
              </w:numPr>
              <w:rPr>
                <w:sz w:val="20"/>
                <w:szCs w:val="20"/>
              </w:rPr>
            </w:pPr>
            <w:r w:rsidRPr="00AA46FB">
              <w:rPr>
                <w:sz w:val="20"/>
                <w:szCs w:val="20"/>
              </w:rPr>
              <w:t xml:space="preserve">High school acknowledge to avoid predatory lending </w:t>
            </w:r>
          </w:p>
          <w:p w14:paraId="5DDF0E29" w14:textId="77777777" w:rsidR="00542F4A" w:rsidRPr="00AA46FB" w:rsidRDefault="00542F4A" w:rsidP="001768B7">
            <w:pPr>
              <w:rPr>
                <w:b/>
                <w:sz w:val="20"/>
                <w:szCs w:val="20"/>
              </w:rPr>
            </w:pPr>
            <w:r w:rsidRPr="00AA46FB">
              <w:rPr>
                <w:b/>
                <w:sz w:val="20"/>
                <w:szCs w:val="20"/>
              </w:rPr>
              <w:t>Assessments:</w:t>
            </w:r>
          </w:p>
          <w:p w14:paraId="512F255E" w14:textId="77777777" w:rsidR="00542F4A" w:rsidRPr="00AA46FB" w:rsidRDefault="00542F4A" w:rsidP="00AA46FB">
            <w:pPr>
              <w:pStyle w:val="ListParagraph"/>
              <w:numPr>
                <w:ilvl w:val="0"/>
                <w:numId w:val="29"/>
              </w:numPr>
              <w:rPr>
                <w:b/>
                <w:sz w:val="20"/>
                <w:szCs w:val="20"/>
              </w:rPr>
            </w:pPr>
            <w:r w:rsidRPr="00AA46FB">
              <w:rPr>
                <w:sz w:val="20"/>
                <w:szCs w:val="20"/>
              </w:rPr>
              <w:t>Surveys from programs and financial institutions</w:t>
            </w:r>
          </w:p>
        </w:tc>
      </w:tr>
      <w:tr w:rsidR="00542F4A" w:rsidRPr="00DA2D12" w14:paraId="776D1048" w14:textId="77777777" w:rsidTr="00AA46FB">
        <w:trPr>
          <w:trHeight w:val="386"/>
        </w:trPr>
        <w:tc>
          <w:tcPr>
            <w:tcW w:w="10214" w:type="dxa"/>
            <w:gridSpan w:val="2"/>
            <w:shd w:val="clear" w:color="auto" w:fill="auto"/>
          </w:tcPr>
          <w:p w14:paraId="1B6E7437" w14:textId="77777777" w:rsidR="00542F4A" w:rsidRPr="00AA46FB" w:rsidRDefault="00542F4A" w:rsidP="001768B7">
            <w:pPr>
              <w:rPr>
                <w:b/>
                <w:sz w:val="20"/>
                <w:szCs w:val="20"/>
              </w:rPr>
            </w:pPr>
            <w:r w:rsidRPr="00AA46FB">
              <w:rPr>
                <w:b/>
                <w:sz w:val="20"/>
                <w:szCs w:val="20"/>
              </w:rPr>
              <w:t>Strategy 1: High school students have access to evidence based financial literacy and money management training as support financial institutions</w:t>
            </w:r>
          </w:p>
        </w:tc>
      </w:tr>
      <w:tr w:rsidR="00542F4A" w:rsidRPr="00DA2D12" w14:paraId="3BCB7B77" w14:textId="77777777" w:rsidTr="00AA46FB">
        <w:trPr>
          <w:trHeight w:val="2825"/>
        </w:trPr>
        <w:tc>
          <w:tcPr>
            <w:tcW w:w="5755" w:type="dxa"/>
            <w:shd w:val="clear" w:color="auto" w:fill="auto"/>
          </w:tcPr>
          <w:p w14:paraId="2E16A41A" w14:textId="77777777" w:rsidR="00542F4A" w:rsidRPr="00AA46FB" w:rsidRDefault="00542F4A" w:rsidP="001768B7">
            <w:pPr>
              <w:rPr>
                <w:b/>
                <w:sz w:val="20"/>
                <w:szCs w:val="20"/>
              </w:rPr>
            </w:pPr>
            <w:r w:rsidRPr="00AA46FB">
              <w:rPr>
                <w:b/>
                <w:sz w:val="20"/>
                <w:szCs w:val="20"/>
              </w:rPr>
              <w:t>Program Outcomes to Consider:</w:t>
            </w:r>
          </w:p>
          <w:p w14:paraId="35A23C5B" w14:textId="77777777" w:rsidR="00542F4A" w:rsidRPr="00AA46FB" w:rsidRDefault="00542F4A" w:rsidP="00AA46FB">
            <w:pPr>
              <w:pStyle w:val="ListParagraph"/>
              <w:numPr>
                <w:ilvl w:val="0"/>
                <w:numId w:val="30"/>
              </w:numPr>
              <w:rPr>
                <w:sz w:val="20"/>
                <w:szCs w:val="20"/>
              </w:rPr>
            </w:pPr>
            <w:r w:rsidRPr="00AA46FB">
              <w:rPr>
                <w:sz w:val="20"/>
                <w:szCs w:val="20"/>
              </w:rPr>
              <w:t>High school students report an understanding of core financial literacy skills appropriate for their age and development</w:t>
            </w:r>
          </w:p>
          <w:p w14:paraId="2BF250C4" w14:textId="77777777" w:rsidR="00542F4A" w:rsidRPr="00AA46FB" w:rsidRDefault="00542F4A" w:rsidP="00AA46FB">
            <w:pPr>
              <w:pStyle w:val="ListParagraph"/>
              <w:numPr>
                <w:ilvl w:val="0"/>
                <w:numId w:val="30"/>
              </w:numPr>
              <w:rPr>
                <w:sz w:val="20"/>
                <w:szCs w:val="20"/>
              </w:rPr>
            </w:pPr>
            <w:r w:rsidRPr="00AA46FB">
              <w:rPr>
                <w:sz w:val="20"/>
                <w:szCs w:val="20"/>
              </w:rPr>
              <w:t>High school students open checking accounts at area financial institutions</w:t>
            </w:r>
          </w:p>
          <w:p w14:paraId="0A1143A7" w14:textId="77777777" w:rsidR="00542F4A" w:rsidRPr="00AA46FB" w:rsidRDefault="00542F4A" w:rsidP="00AA46FB">
            <w:pPr>
              <w:pStyle w:val="ListParagraph"/>
              <w:numPr>
                <w:ilvl w:val="0"/>
                <w:numId w:val="30"/>
              </w:numPr>
              <w:rPr>
                <w:sz w:val="20"/>
                <w:szCs w:val="20"/>
              </w:rPr>
            </w:pPr>
            <w:r w:rsidRPr="00AA46FB">
              <w:rPr>
                <w:sz w:val="20"/>
                <w:szCs w:val="20"/>
              </w:rPr>
              <w:t>Families demonstrate an increase in knowledge of their role as a financial literacy teacher</w:t>
            </w:r>
          </w:p>
          <w:p w14:paraId="535D05FB" w14:textId="77777777" w:rsidR="00542F4A" w:rsidRPr="00AA46FB" w:rsidRDefault="00542F4A" w:rsidP="00AA46FB">
            <w:pPr>
              <w:pStyle w:val="ListParagraph"/>
              <w:numPr>
                <w:ilvl w:val="0"/>
                <w:numId w:val="30"/>
              </w:numPr>
              <w:rPr>
                <w:sz w:val="20"/>
                <w:szCs w:val="20"/>
              </w:rPr>
            </w:pPr>
            <w:r w:rsidRPr="00AA46FB">
              <w:rPr>
                <w:sz w:val="20"/>
                <w:szCs w:val="20"/>
              </w:rPr>
              <w:t>Families increase their interaction around their children’s learning</w:t>
            </w:r>
          </w:p>
          <w:p w14:paraId="32BB3D62" w14:textId="77777777" w:rsidR="00542F4A" w:rsidRPr="00AA46FB" w:rsidRDefault="00542F4A" w:rsidP="00AA46FB">
            <w:pPr>
              <w:pStyle w:val="ListParagraph"/>
              <w:numPr>
                <w:ilvl w:val="0"/>
                <w:numId w:val="30"/>
              </w:numPr>
              <w:rPr>
                <w:sz w:val="20"/>
                <w:szCs w:val="20"/>
              </w:rPr>
            </w:pPr>
            <w:r w:rsidRPr="00AA46FB">
              <w:rPr>
                <w:sz w:val="20"/>
                <w:szCs w:val="20"/>
              </w:rPr>
              <w:t>Families increase participation in community-wide educational events</w:t>
            </w:r>
          </w:p>
          <w:p w14:paraId="542EB237" w14:textId="77777777" w:rsidR="00542F4A" w:rsidRPr="00AA46FB" w:rsidRDefault="00542F4A" w:rsidP="00542F4A">
            <w:pPr>
              <w:pStyle w:val="ListParagraph"/>
              <w:rPr>
                <w:sz w:val="20"/>
                <w:szCs w:val="20"/>
              </w:rPr>
            </w:pPr>
          </w:p>
        </w:tc>
        <w:tc>
          <w:tcPr>
            <w:tcW w:w="4459" w:type="dxa"/>
            <w:shd w:val="clear" w:color="auto" w:fill="auto"/>
          </w:tcPr>
          <w:p w14:paraId="1E77CB1D" w14:textId="77777777" w:rsidR="00542F4A" w:rsidRPr="00AA46FB" w:rsidRDefault="00542F4A" w:rsidP="001768B7">
            <w:pPr>
              <w:rPr>
                <w:b/>
                <w:sz w:val="20"/>
                <w:szCs w:val="20"/>
              </w:rPr>
            </w:pPr>
            <w:r w:rsidRPr="00AA46FB">
              <w:rPr>
                <w:b/>
                <w:sz w:val="20"/>
                <w:szCs w:val="20"/>
              </w:rPr>
              <w:t>Program Outputs to Consider:</w:t>
            </w:r>
          </w:p>
          <w:p w14:paraId="74B7D6EC" w14:textId="77777777" w:rsidR="00542F4A" w:rsidRPr="00AA46FB" w:rsidRDefault="00542F4A" w:rsidP="00AA46FB">
            <w:pPr>
              <w:pStyle w:val="ListParagraph"/>
              <w:numPr>
                <w:ilvl w:val="0"/>
                <w:numId w:val="31"/>
              </w:numPr>
              <w:rPr>
                <w:sz w:val="20"/>
                <w:szCs w:val="20"/>
              </w:rPr>
            </w:pPr>
            <w:r w:rsidRPr="00AA46FB">
              <w:rPr>
                <w:sz w:val="20"/>
                <w:szCs w:val="20"/>
              </w:rPr>
              <w:t>Students enrolled</w:t>
            </w:r>
          </w:p>
          <w:p w14:paraId="4BBD0F33" w14:textId="77777777" w:rsidR="00542F4A" w:rsidRPr="00AA46FB" w:rsidRDefault="00542F4A" w:rsidP="00AA46FB">
            <w:pPr>
              <w:pStyle w:val="ListParagraph"/>
              <w:numPr>
                <w:ilvl w:val="0"/>
                <w:numId w:val="31"/>
              </w:numPr>
              <w:rPr>
                <w:sz w:val="20"/>
                <w:szCs w:val="20"/>
              </w:rPr>
            </w:pPr>
            <w:r w:rsidRPr="00AA46FB">
              <w:rPr>
                <w:sz w:val="20"/>
                <w:szCs w:val="20"/>
              </w:rPr>
              <w:t>Students demonstrate financial literacy understanding</w:t>
            </w:r>
          </w:p>
          <w:p w14:paraId="2EFCEDEC" w14:textId="77777777" w:rsidR="00542F4A" w:rsidRPr="00AA46FB" w:rsidRDefault="00542F4A" w:rsidP="00AA46FB">
            <w:pPr>
              <w:pStyle w:val="ListParagraph"/>
              <w:numPr>
                <w:ilvl w:val="0"/>
                <w:numId w:val="31"/>
              </w:numPr>
              <w:rPr>
                <w:sz w:val="20"/>
                <w:szCs w:val="20"/>
              </w:rPr>
            </w:pPr>
            <w:r w:rsidRPr="00AA46FB">
              <w:rPr>
                <w:sz w:val="20"/>
                <w:szCs w:val="20"/>
              </w:rPr>
              <w:t>Students open checking account</w:t>
            </w:r>
          </w:p>
          <w:p w14:paraId="38403AC5" w14:textId="77777777" w:rsidR="00542F4A" w:rsidRPr="00AA46FB" w:rsidRDefault="00542F4A" w:rsidP="00AA46FB">
            <w:pPr>
              <w:pStyle w:val="ListParagraph"/>
              <w:numPr>
                <w:ilvl w:val="0"/>
                <w:numId w:val="31"/>
              </w:numPr>
              <w:rPr>
                <w:sz w:val="20"/>
                <w:szCs w:val="20"/>
              </w:rPr>
            </w:pPr>
            <w:r w:rsidRPr="00AA46FB">
              <w:rPr>
                <w:sz w:val="20"/>
                <w:szCs w:val="20"/>
              </w:rPr>
              <w:t>Home visits</w:t>
            </w:r>
          </w:p>
          <w:p w14:paraId="131B6EB6" w14:textId="77777777" w:rsidR="00542F4A" w:rsidRPr="00AA46FB" w:rsidRDefault="00542F4A" w:rsidP="00AA46FB">
            <w:pPr>
              <w:pStyle w:val="ListParagraph"/>
              <w:numPr>
                <w:ilvl w:val="0"/>
                <w:numId w:val="31"/>
              </w:numPr>
              <w:rPr>
                <w:sz w:val="20"/>
                <w:szCs w:val="20"/>
              </w:rPr>
            </w:pPr>
            <w:r w:rsidRPr="00AA46FB">
              <w:rPr>
                <w:sz w:val="20"/>
                <w:szCs w:val="20"/>
              </w:rPr>
              <w:t>Family interaction</w:t>
            </w:r>
          </w:p>
          <w:p w14:paraId="1E72F91C" w14:textId="77777777" w:rsidR="00542F4A" w:rsidRPr="00AA46FB" w:rsidRDefault="00542F4A" w:rsidP="00AA46FB">
            <w:pPr>
              <w:pStyle w:val="ListParagraph"/>
              <w:numPr>
                <w:ilvl w:val="0"/>
                <w:numId w:val="31"/>
              </w:numPr>
              <w:rPr>
                <w:sz w:val="20"/>
                <w:szCs w:val="20"/>
              </w:rPr>
            </w:pPr>
            <w:r w:rsidRPr="00AA46FB">
              <w:rPr>
                <w:sz w:val="20"/>
                <w:szCs w:val="20"/>
              </w:rPr>
              <w:t>Completed surveys</w:t>
            </w:r>
          </w:p>
        </w:tc>
      </w:tr>
    </w:tbl>
    <w:p w14:paraId="084C6B56" w14:textId="77777777" w:rsidR="00542F4A" w:rsidRPr="00DA2D12" w:rsidRDefault="00542F4A" w:rsidP="00542F4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459"/>
      </w:tblGrid>
      <w:tr w:rsidR="00542F4A" w:rsidRPr="00DA2D12" w14:paraId="1F103E80" w14:textId="77777777" w:rsidTr="00AA46FB">
        <w:trPr>
          <w:trHeight w:val="2411"/>
        </w:trPr>
        <w:tc>
          <w:tcPr>
            <w:tcW w:w="10214" w:type="dxa"/>
            <w:gridSpan w:val="2"/>
            <w:shd w:val="clear" w:color="auto" w:fill="auto"/>
          </w:tcPr>
          <w:p w14:paraId="76BE7351" w14:textId="77777777" w:rsidR="00542F4A" w:rsidRPr="00AA46FB" w:rsidRDefault="00542F4A" w:rsidP="001768B7">
            <w:pPr>
              <w:rPr>
                <w:b/>
                <w:sz w:val="20"/>
                <w:szCs w:val="20"/>
              </w:rPr>
            </w:pPr>
            <w:r w:rsidRPr="00AA46FB">
              <w:rPr>
                <w:b/>
                <w:sz w:val="20"/>
                <w:szCs w:val="20"/>
              </w:rPr>
              <w:t>Priority 2: Adults are equipped to support themselves and/or their families</w:t>
            </w:r>
          </w:p>
          <w:p w14:paraId="035AE9A8" w14:textId="77777777" w:rsidR="00542F4A" w:rsidRPr="00AA46FB" w:rsidRDefault="00542F4A" w:rsidP="001768B7">
            <w:pPr>
              <w:rPr>
                <w:b/>
                <w:sz w:val="20"/>
                <w:szCs w:val="20"/>
              </w:rPr>
            </w:pPr>
          </w:p>
          <w:p w14:paraId="51C295D7" w14:textId="77777777" w:rsidR="00542F4A" w:rsidRPr="00AA46FB" w:rsidRDefault="00542F4A" w:rsidP="001768B7">
            <w:pPr>
              <w:rPr>
                <w:b/>
                <w:sz w:val="20"/>
                <w:szCs w:val="20"/>
              </w:rPr>
            </w:pPr>
            <w:r w:rsidRPr="00AA46FB">
              <w:rPr>
                <w:b/>
                <w:sz w:val="20"/>
                <w:szCs w:val="20"/>
              </w:rPr>
              <w:t xml:space="preserve">Community Indicator: </w:t>
            </w:r>
          </w:p>
          <w:p w14:paraId="30FB41B5" w14:textId="77777777" w:rsidR="00542F4A" w:rsidRPr="00AA46FB" w:rsidRDefault="00542F4A" w:rsidP="00AA46FB">
            <w:pPr>
              <w:pStyle w:val="ListParagraph"/>
              <w:numPr>
                <w:ilvl w:val="0"/>
                <w:numId w:val="34"/>
              </w:numPr>
              <w:rPr>
                <w:sz w:val="20"/>
                <w:szCs w:val="20"/>
              </w:rPr>
            </w:pPr>
            <w:r w:rsidRPr="00AA46FB">
              <w:rPr>
                <w:sz w:val="20"/>
                <w:szCs w:val="20"/>
              </w:rPr>
              <w:t>Adults demonstrate improved financial stability</w:t>
            </w:r>
          </w:p>
          <w:p w14:paraId="3214861C" w14:textId="77777777" w:rsidR="00542F4A" w:rsidRPr="00AA46FB" w:rsidRDefault="00542F4A" w:rsidP="00AA46FB">
            <w:pPr>
              <w:pStyle w:val="ListParagraph"/>
              <w:numPr>
                <w:ilvl w:val="0"/>
                <w:numId w:val="34"/>
              </w:numPr>
              <w:rPr>
                <w:sz w:val="20"/>
                <w:szCs w:val="20"/>
              </w:rPr>
            </w:pPr>
            <w:r w:rsidRPr="00AA46FB">
              <w:rPr>
                <w:sz w:val="20"/>
                <w:szCs w:val="20"/>
              </w:rPr>
              <w:t>Adults improve their housing situation</w:t>
            </w:r>
          </w:p>
          <w:p w14:paraId="5869B357" w14:textId="77777777" w:rsidR="00542F4A" w:rsidRPr="00AA46FB" w:rsidRDefault="00542F4A" w:rsidP="00AA46FB">
            <w:pPr>
              <w:pStyle w:val="ListParagraph"/>
              <w:numPr>
                <w:ilvl w:val="0"/>
                <w:numId w:val="34"/>
              </w:numPr>
              <w:rPr>
                <w:sz w:val="20"/>
                <w:szCs w:val="20"/>
              </w:rPr>
            </w:pPr>
            <w:r w:rsidRPr="00AA46FB">
              <w:rPr>
                <w:sz w:val="20"/>
                <w:szCs w:val="20"/>
              </w:rPr>
              <w:t>Adults secure and maintain a living wage job</w:t>
            </w:r>
          </w:p>
          <w:p w14:paraId="6A120245" w14:textId="77777777" w:rsidR="00542F4A" w:rsidRPr="00AA46FB" w:rsidRDefault="00542F4A" w:rsidP="00AA46FB">
            <w:pPr>
              <w:pStyle w:val="ListParagraph"/>
              <w:numPr>
                <w:ilvl w:val="0"/>
                <w:numId w:val="34"/>
              </w:numPr>
              <w:rPr>
                <w:sz w:val="20"/>
                <w:szCs w:val="20"/>
              </w:rPr>
            </w:pPr>
            <w:r w:rsidRPr="00AA46FB">
              <w:rPr>
                <w:sz w:val="20"/>
                <w:szCs w:val="20"/>
              </w:rPr>
              <w:t xml:space="preserve">Adults report an improved credit score </w:t>
            </w:r>
          </w:p>
          <w:p w14:paraId="4FEDFFF6" w14:textId="77777777" w:rsidR="00542F4A" w:rsidRPr="00AA46FB" w:rsidRDefault="00542F4A" w:rsidP="001768B7">
            <w:pPr>
              <w:rPr>
                <w:b/>
                <w:sz w:val="20"/>
                <w:szCs w:val="20"/>
              </w:rPr>
            </w:pPr>
            <w:r w:rsidRPr="00AA46FB">
              <w:rPr>
                <w:b/>
                <w:sz w:val="20"/>
                <w:szCs w:val="20"/>
              </w:rPr>
              <w:t>Assessments:</w:t>
            </w:r>
          </w:p>
          <w:p w14:paraId="7881539C" w14:textId="77777777" w:rsidR="00542F4A" w:rsidRPr="00AA46FB" w:rsidRDefault="00542F4A" w:rsidP="00AA46FB">
            <w:pPr>
              <w:pStyle w:val="ListParagraph"/>
              <w:numPr>
                <w:ilvl w:val="0"/>
                <w:numId w:val="29"/>
              </w:numPr>
              <w:rPr>
                <w:b/>
                <w:sz w:val="20"/>
                <w:szCs w:val="20"/>
              </w:rPr>
            </w:pPr>
            <w:r w:rsidRPr="00AA46FB">
              <w:rPr>
                <w:sz w:val="20"/>
                <w:szCs w:val="20"/>
              </w:rPr>
              <w:t>Federal Bureau of Labor and Statistics</w:t>
            </w:r>
          </w:p>
          <w:p w14:paraId="1471804F" w14:textId="77777777" w:rsidR="00542F4A" w:rsidRPr="00AA46FB" w:rsidRDefault="00542F4A" w:rsidP="00AA46FB">
            <w:pPr>
              <w:pStyle w:val="ListParagraph"/>
              <w:numPr>
                <w:ilvl w:val="0"/>
                <w:numId w:val="29"/>
              </w:numPr>
              <w:rPr>
                <w:b/>
                <w:sz w:val="20"/>
                <w:szCs w:val="20"/>
              </w:rPr>
            </w:pPr>
            <w:r w:rsidRPr="00AA46FB">
              <w:rPr>
                <w:sz w:val="20"/>
                <w:szCs w:val="20"/>
              </w:rPr>
              <w:t>Charity Tracker</w:t>
            </w:r>
          </w:p>
          <w:p w14:paraId="61541B1B" w14:textId="77777777" w:rsidR="00542F4A" w:rsidRPr="00AA46FB" w:rsidRDefault="00542F4A" w:rsidP="00AA46FB">
            <w:pPr>
              <w:pStyle w:val="ListParagraph"/>
              <w:numPr>
                <w:ilvl w:val="0"/>
                <w:numId w:val="29"/>
              </w:numPr>
              <w:rPr>
                <w:b/>
                <w:sz w:val="20"/>
                <w:szCs w:val="20"/>
              </w:rPr>
            </w:pPr>
            <w:r w:rsidRPr="00AA46FB">
              <w:rPr>
                <w:sz w:val="20"/>
                <w:szCs w:val="20"/>
              </w:rPr>
              <w:t>Surveys</w:t>
            </w:r>
          </w:p>
          <w:p w14:paraId="72A0D4CA" w14:textId="77777777" w:rsidR="00542F4A" w:rsidRPr="00AA46FB" w:rsidRDefault="00542F4A" w:rsidP="001768B7">
            <w:pPr>
              <w:pStyle w:val="ListParagraph"/>
              <w:rPr>
                <w:b/>
                <w:sz w:val="20"/>
                <w:szCs w:val="20"/>
              </w:rPr>
            </w:pPr>
          </w:p>
        </w:tc>
      </w:tr>
      <w:tr w:rsidR="00542F4A" w:rsidRPr="00DA2D12" w14:paraId="5429B9B3" w14:textId="77777777" w:rsidTr="00AA46FB">
        <w:trPr>
          <w:trHeight w:val="386"/>
        </w:trPr>
        <w:tc>
          <w:tcPr>
            <w:tcW w:w="10214" w:type="dxa"/>
            <w:gridSpan w:val="2"/>
            <w:shd w:val="clear" w:color="auto" w:fill="auto"/>
          </w:tcPr>
          <w:p w14:paraId="4D3A6461" w14:textId="77777777" w:rsidR="00542F4A" w:rsidRPr="00AA46FB" w:rsidRDefault="00542F4A" w:rsidP="001768B7">
            <w:pPr>
              <w:rPr>
                <w:b/>
                <w:sz w:val="20"/>
                <w:szCs w:val="20"/>
              </w:rPr>
            </w:pPr>
            <w:r w:rsidRPr="00AA46FB">
              <w:rPr>
                <w:b/>
                <w:sz w:val="20"/>
                <w:szCs w:val="20"/>
              </w:rPr>
              <w:t>Strategy 1: Programming is offered to help adults overcome barriers to employment</w:t>
            </w:r>
          </w:p>
        </w:tc>
      </w:tr>
      <w:tr w:rsidR="00542F4A" w:rsidRPr="00DA2D12" w14:paraId="464B89C0" w14:textId="77777777" w:rsidTr="00AA46FB">
        <w:trPr>
          <w:trHeight w:val="386"/>
        </w:trPr>
        <w:tc>
          <w:tcPr>
            <w:tcW w:w="10214" w:type="dxa"/>
            <w:gridSpan w:val="2"/>
            <w:shd w:val="clear" w:color="auto" w:fill="auto"/>
          </w:tcPr>
          <w:p w14:paraId="5FC5E769" w14:textId="77777777" w:rsidR="00542F4A" w:rsidRPr="00AA46FB" w:rsidRDefault="00542F4A" w:rsidP="001768B7">
            <w:pPr>
              <w:rPr>
                <w:b/>
                <w:sz w:val="20"/>
                <w:szCs w:val="20"/>
              </w:rPr>
            </w:pPr>
            <w:r w:rsidRPr="00AA46FB">
              <w:rPr>
                <w:b/>
                <w:sz w:val="20"/>
                <w:szCs w:val="20"/>
              </w:rPr>
              <w:t>Strategy 2: Programming is offered to help adults secure safe and affordable housing</w:t>
            </w:r>
          </w:p>
        </w:tc>
      </w:tr>
      <w:tr w:rsidR="00542F4A" w:rsidRPr="00DA2D12" w14:paraId="538943F1" w14:textId="77777777" w:rsidTr="00AA46FB">
        <w:trPr>
          <w:trHeight w:val="386"/>
        </w:trPr>
        <w:tc>
          <w:tcPr>
            <w:tcW w:w="10214" w:type="dxa"/>
            <w:gridSpan w:val="2"/>
            <w:shd w:val="clear" w:color="auto" w:fill="auto"/>
          </w:tcPr>
          <w:p w14:paraId="5AF06616" w14:textId="77777777" w:rsidR="00542F4A" w:rsidRPr="00AA46FB" w:rsidRDefault="00542F4A" w:rsidP="001768B7">
            <w:pPr>
              <w:rPr>
                <w:b/>
                <w:sz w:val="20"/>
                <w:szCs w:val="20"/>
              </w:rPr>
            </w:pPr>
            <w:r w:rsidRPr="00AA46FB">
              <w:rPr>
                <w:b/>
                <w:sz w:val="20"/>
                <w:szCs w:val="20"/>
              </w:rPr>
              <w:t>Strategy 3: Programming is offered to help adults increase their money management skills</w:t>
            </w:r>
          </w:p>
        </w:tc>
      </w:tr>
      <w:tr w:rsidR="00542F4A" w:rsidRPr="00DA2D12" w14:paraId="35F95659" w14:textId="77777777" w:rsidTr="00AA46FB">
        <w:trPr>
          <w:trHeight w:val="2825"/>
        </w:trPr>
        <w:tc>
          <w:tcPr>
            <w:tcW w:w="5755" w:type="dxa"/>
            <w:shd w:val="clear" w:color="auto" w:fill="auto"/>
          </w:tcPr>
          <w:p w14:paraId="5400483F" w14:textId="77777777" w:rsidR="00542F4A" w:rsidRPr="00AA46FB" w:rsidRDefault="00542F4A" w:rsidP="001768B7">
            <w:pPr>
              <w:rPr>
                <w:b/>
                <w:sz w:val="20"/>
                <w:szCs w:val="20"/>
              </w:rPr>
            </w:pPr>
            <w:r w:rsidRPr="00AA46FB">
              <w:rPr>
                <w:b/>
                <w:sz w:val="20"/>
                <w:szCs w:val="20"/>
              </w:rPr>
              <w:lastRenderedPageBreak/>
              <w:t>Program Outcomes to Consider:</w:t>
            </w:r>
          </w:p>
          <w:p w14:paraId="29E06E9B" w14:textId="77777777" w:rsidR="00542F4A" w:rsidRPr="00AA46FB" w:rsidRDefault="00542F4A" w:rsidP="00AA46FB">
            <w:pPr>
              <w:pStyle w:val="ListParagraph"/>
              <w:numPr>
                <w:ilvl w:val="0"/>
                <w:numId w:val="30"/>
              </w:numPr>
              <w:rPr>
                <w:sz w:val="20"/>
                <w:szCs w:val="20"/>
              </w:rPr>
            </w:pPr>
            <w:r w:rsidRPr="00AA46FB">
              <w:rPr>
                <w:sz w:val="20"/>
                <w:szCs w:val="20"/>
              </w:rPr>
              <w:t>Individuals identify their specific barriers to employment</w:t>
            </w:r>
          </w:p>
          <w:p w14:paraId="2200025B" w14:textId="77777777" w:rsidR="00542F4A" w:rsidRPr="00AA46FB" w:rsidRDefault="00542F4A" w:rsidP="00AA46FB">
            <w:pPr>
              <w:pStyle w:val="ListParagraph"/>
              <w:numPr>
                <w:ilvl w:val="0"/>
                <w:numId w:val="30"/>
              </w:numPr>
              <w:rPr>
                <w:sz w:val="20"/>
                <w:szCs w:val="20"/>
              </w:rPr>
            </w:pPr>
            <w:r w:rsidRPr="00AA46FB">
              <w:rPr>
                <w:sz w:val="20"/>
                <w:szCs w:val="20"/>
              </w:rPr>
              <w:t>Individuals create personalized action plans to address their barriers and report successes</w:t>
            </w:r>
          </w:p>
          <w:p w14:paraId="756732EC" w14:textId="77777777" w:rsidR="00542F4A" w:rsidRPr="00AA46FB" w:rsidRDefault="00542F4A" w:rsidP="00AA46FB">
            <w:pPr>
              <w:pStyle w:val="ListParagraph"/>
              <w:numPr>
                <w:ilvl w:val="0"/>
                <w:numId w:val="30"/>
              </w:numPr>
              <w:rPr>
                <w:sz w:val="20"/>
                <w:szCs w:val="20"/>
              </w:rPr>
            </w:pPr>
            <w:r w:rsidRPr="00AA46FB">
              <w:rPr>
                <w:sz w:val="20"/>
                <w:szCs w:val="20"/>
              </w:rPr>
              <w:t>Individuals improve their workplace skills and secure and maintain a living wage job</w:t>
            </w:r>
          </w:p>
          <w:p w14:paraId="13198E15" w14:textId="77777777" w:rsidR="00542F4A" w:rsidRPr="00AA46FB" w:rsidRDefault="00542F4A" w:rsidP="00AA46FB">
            <w:pPr>
              <w:pStyle w:val="ListParagraph"/>
              <w:numPr>
                <w:ilvl w:val="0"/>
                <w:numId w:val="30"/>
              </w:numPr>
              <w:rPr>
                <w:sz w:val="20"/>
                <w:szCs w:val="20"/>
              </w:rPr>
            </w:pPr>
            <w:r w:rsidRPr="00AA46FB">
              <w:rPr>
                <w:sz w:val="20"/>
                <w:szCs w:val="20"/>
              </w:rPr>
              <w:t>Individuals become self-sufficient</w:t>
            </w:r>
          </w:p>
          <w:p w14:paraId="566C8954" w14:textId="77777777" w:rsidR="00542F4A" w:rsidRPr="00AA46FB" w:rsidRDefault="00542F4A" w:rsidP="001768B7">
            <w:pPr>
              <w:rPr>
                <w:sz w:val="20"/>
                <w:szCs w:val="20"/>
              </w:rPr>
            </w:pPr>
          </w:p>
          <w:p w14:paraId="1CDD4338" w14:textId="77777777" w:rsidR="00542F4A" w:rsidRPr="00AA46FB" w:rsidRDefault="00542F4A" w:rsidP="00AA46FB">
            <w:pPr>
              <w:pStyle w:val="ListParagraph"/>
              <w:numPr>
                <w:ilvl w:val="0"/>
                <w:numId w:val="30"/>
              </w:numPr>
              <w:rPr>
                <w:sz w:val="20"/>
                <w:szCs w:val="20"/>
              </w:rPr>
            </w:pPr>
            <w:r w:rsidRPr="00AA46FB">
              <w:rPr>
                <w:sz w:val="20"/>
                <w:szCs w:val="20"/>
              </w:rPr>
              <w:t>Individuals gains knowledge on why it is important to secure safe and affordable housing</w:t>
            </w:r>
          </w:p>
          <w:p w14:paraId="6F687DCD" w14:textId="77777777" w:rsidR="00542F4A" w:rsidRPr="00AA46FB" w:rsidRDefault="00542F4A" w:rsidP="00AA46FB">
            <w:pPr>
              <w:pStyle w:val="ListParagraph"/>
              <w:numPr>
                <w:ilvl w:val="0"/>
                <w:numId w:val="30"/>
              </w:numPr>
              <w:rPr>
                <w:sz w:val="20"/>
                <w:szCs w:val="20"/>
              </w:rPr>
            </w:pPr>
            <w:r w:rsidRPr="00AA46FB">
              <w:rPr>
                <w:sz w:val="20"/>
                <w:szCs w:val="20"/>
              </w:rPr>
              <w:t>Individuals start saving for rental move in expenses</w:t>
            </w:r>
          </w:p>
          <w:p w14:paraId="16AF2619" w14:textId="77777777" w:rsidR="00542F4A" w:rsidRPr="00AA46FB" w:rsidRDefault="00542F4A" w:rsidP="00AA46FB">
            <w:pPr>
              <w:pStyle w:val="ListParagraph"/>
              <w:numPr>
                <w:ilvl w:val="0"/>
                <w:numId w:val="30"/>
              </w:numPr>
              <w:rPr>
                <w:sz w:val="20"/>
                <w:szCs w:val="20"/>
              </w:rPr>
            </w:pPr>
            <w:r w:rsidRPr="00AA46FB">
              <w:rPr>
                <w:sz w:val="20"/>
                <w:szCs w:val="20"/>
              </w:rPr>
              <w:t>Individuals reduce credit debt</w:t>
            </w:r>
          </w:p>
          <w:p w14:paraId="585553E3" w14:textId="77777777" w:rsidR="00542F4A" w:rsidRPr="00AA46FB" w:rsidRDefault="00542F4A" w:rsidP="00AA46FB">
            <w:pPr>
              <w:pStyle w:val="ListParagraph"/>
              <w:numPr>
                <w:ilvl w:val="0"/>
                <w:numId w:val="30"/>
              </w:numPr>
              <w:rPr>
                <w:sz w:val="20"/>
                <w:szCs w:val="20"/>
              </w:rPr>
            </w:pPr>
            <w:r w:rsidRPr="00AA46FB">
              <w:rPr>
                <w:sz w:val="20"/>
                <w:szCs w:val="20"/>
              </w:rPr>
              <w:t>Individuals move into housing of choice</w:t>
            </w:r>
          </w:p>
          <w:p w14:paraId="5C801E41" w14:textId="77777777" w:rsidR="00542F4A" w:rsidRPr="00AA46FB" w:rsidRDefault="00542F4A" w:rsidP="001768B7">
            <w:pPr>
              <w:rPr>
                <w:sz w:val="20"/>
                <w:szCs w:val="20"/>
              </w:rPr>
            </w:pPr>
          </w:p>
          <w:p w14:paraId="3A1587F1" w14:textId="77777777" w:rsidR="00542F4A" w:rsidRPr="00AA46FB" w:rsidRDefault="00542F4A" w:rsidP="001768B7">
            <w:pPr>
              <w:rPr>
                <w:sz w:val="20"/>
                <w:szCs w:val="20"/>
              </w:rPr>
            </w:pPr>
          </w:p>
          <w:p w14:paraId="670D0AB4" w14:textId="77777777" w:rsidR="00542F4A" w:rsidRPr="00AA46FB" w:rsidRDefault="00542F4A" w:rsidP="001768B7">
            <w:pPr>
              <w:rPr>
                <w:sz w:val="20"/>
                <w:szCs w:val="20"/>
              </w:rPr>
            </w:pPr>
          </w:p>
          <w:p w14:paraId="7A6099A4" w14:textId="77777777" w:rsidR="00542F4A" w:rsidRPr="00AA46FB" w:rsidRDefault="00542F4A" w:rsidP="001768B7">
            <w:pPr>
              <w:rPr>
                <w:sz w:val="20"/>
                <w:szCs w:val="20"/>
              </w:rPr>
            </w:pPr>
          </w:p>
          <w:p w14:paraId="66F32B40" w14:textId="77777777" w:rsidR="00542F4A" w:rsidRPr="00AA46FB" w:rsidRDefault="00542F4A" w:rsidP="00AA46FB">
            <w:pPr>
              <w:pStyle w:val="ListParagraph"/>
              <w:numPr>
                <w:ilvl w:val="0"/>
                <w:numId w:val="30"/>
              </w:numPr>
              <w:rPr>
                <w:sz w:val="20"/>
                <w:szCs w:val="20"/>
              </w:rPr>
            </w:pPr>
            <w:r w:rsidRPr="00AA46FB">
              <w:rPr>
                <w:sz w:val="20"/>
                <w:szCs w:val="20"/>
              </w:rPr>
              <w:t>Individuals budget their month</w:t>
            </w:r>
          </w:p>
          <w:p w14:paraId="19CF2E10" w14:textId="77777777" w:rsidR="00542F4A" w:rsidRPr="00AA46FB" w:rsidRDefault="00542F4A" w:rsidP="00AA46FB">
            <w:pPr>
              <w:pStyle w:val="ListParagraph"/>
              <w:numPr>
                <w:ilvl w:val="0"/>
                <w:numId w:val="30"/>
              </w:numPr>
              <w:rPr>
                <w:sz w:val="20"/>
                <w:szCs w:val="20"/>
              </w:rPr>
            </w:pPr>
            <w:r w:rsidRPr="00AA46FB">
              <w:rPr>
                <w:sz w:val="20"/>
                <w:szCs w:val="20"/>
              </w:rPr>
              <w:t>Individuals leverage insurances</w:t>
            </w:r>
          </w:p>
          <w:p w14:paraId="3C26E04C" w14:textId="77777777" w:rsidR="00542F4A" w:rsidRPr="00AA46FB" w:rsidRDefault="00542F4A" w:rsidP="00AA46FB">
            <w:pPr>
              <w:pStyle w:val="ListParagraph"/>
              <w:numPr>
                <w:ilvl w:val="0"/>
                <w:numId w:val="30"/>
              </w:numPr>
              <w:rPr>
                <w:sz w:val="20"/>
                <w:szCs w:val="20"/>
              </w:rPr>
            </w:pPr>
            <w:r w:rsidRPr="00AA46FB">
              <w:rPr>
                <w:sz w:val="20"/>
                <w:szCs w:val="20"/>
              </w:rPr>
              <w:t>Individuals reduce their debt and increase savings</w:t>
            </w:r>
          </w:p>
          <w:p w14:paraId="3A779E33" w14:textId="77777777" w:rsidR="00542F4A" w:rsidRPr="00AA46FB" w:rsidRDefault="00542F4A" w:rsidP="00AA46FB">
            <w:pPr>
              <w:pStyle w:val="ListParagraph"/>
              <w:numPr>
                <w:ilvl w:val="0"/>
                <w:numId w:val="30"/>
              </w:numPr>
              <w:rPr>
                <w:sz w:val="20"/>
                <w:szCs w:val="20"/>
              </w:rPr>
            </w:pPr>
            <w:r w:rsidRPr="00AA46FB">
              <w:rPr>
                <w:sz w:val="20"/>
                <w:szCs w:val="20"/>
              </w:rPr>
              <w:t>Individuals discontinue using predatory lending</w:t>
            </w:r>
          </w:p>
          <w:p w14:paraId="19FCD529" w14:textId="77777777" w:rsidR="00542F4A" w:rsidRPr="00AA46FB" w:rsidRDefault="00542F4A" w:rsidP="00AA46FB">
            <w:pPr>
              <w:pStyle w:val="ListParagraph"/>
              <w:numPr>
                <w:ilvl w:val="0"/>
                <w:numId w:val="30"/>
              </w:numPr>
              <w:rPr>
                <w:sz w:val="20"/>
                <w:szCs w:val="20"/>
              </w:rPr>
            </w:pPr>
            <w:r w:rsidRPr="00AA46FB">
              <w:rPr>
                <w:sz w:val="20"/>
                <w:szCs w:val="20"/>
              </w:rPr>
              <w:t>Individuals develop money management plans</w:t>
            </w:r>
          </w:p>
        </w:tc>
        <w:tc>
          <w:tcPr>
            <w:tcW w:w="4459" w:type="dxa"/>
            <w:shd w:val="clear" w:color="auto" w:fill="auto"/>
          </w:tcPr>
          <w:p w14:paraId="138A3614" w14:textId="77777777" w:rsidR="00542F4A" w:rsidRPr="00AA46FB" w:rsidRDefault="00542F4A" w:rsidP="001768B7">
            <w:pPr>
              <w:rPr>
                <w:b/>
                <w:sz w:val="20"/>
                <w:szCs w:val="20"/>
              </w:rPr>
            </w:pPr>
            <w:r w:rsidRPr="00AA46FB">
              <w:rPr>
                <w:b/>
                <w:sz w:val="20"/>
                <w:szCs w:val="20"/>
              </w:rPr>
              <w:t>Program Outputs to Consider:</w:t>
            </w:r>
          </w:p>
          <w:p w14:paraId="384948E0" w14:textId="77777777" w:rsidR="00542F4A" w:rsidRPr="00AA46FB" w:rsidRDefault="00542F4A" w:rsidP="00AA46FB">
            <w:pPr>
              <w:pStyle w:val="ListParagraph"/>
              <w:numPr>
                <w:ilvl w:val="0"/>
                <w:numId w:val="31"/>
              </w:numPr>
              <w:rPr>
                <w:sz w:val="20"/>
                <w:szCs w:val="20"/>
              </w:rPr>
            </w:pPr>
            <w:r w:rsidRPr="00AA46FB">
              <w:rPr>
                <w:sz w:val="20"/>
                <w:szCs w:val="20"/>
              </w:rPr>
              <w:t>Individuals served</w:t>
            </w:r>
          </w:p>
          <w:p w14:paraId="6E7D8846" w14:textId="77777777" w:rsidR="00542F4A" w:rsidRPr="00AA46FB" w:rsidRDefault="00542F4A" w:rsidP="00AA46FB">
            <w:pPr>
              <w:pStyle w:val="ListParagraph"/>
              <w:numPr>
                <w:ilvl w:val="0"/>
                <w:numId w:val="31"/>
              </w:numPr>
              <w:rPr>
                <w:sz w:val="20"/>
                <w:szCs w:val="20"/>
              </w:rPr>
            </w:pPr>
            <w:r w:rsidRPr="00AA46FB">
              <w:rPr>
                <w:sz w:val="20"/>
                <w:szCs w:val="20"/>
              </w:rPr>
              <w:t>Referrals to provide coordinated job training and job placements</w:t>
            </w:r>
          </w:p>
          <w:p w14:paraId="60E1C988" w14:textId="77777777" w:rsidR="00542F4A" w:rsidRPr="00AA46FB" w:rsidRDefault="00542F4A" w:rsidP="00AA46FB">
            <w:pPr>
              <w:pStyle w:val="ListParagraph"/>
              <w:numPr>
                <w:ilvl w:val="0"/>
                <w:numId w:val="31"/>
              </w:numPr>
              <w:rPr>
                <w:sz w:val="20"/>
                <w:szCs w:val="20"/>
              </w:rPr>
            </w:pPr>
            <w:r w:rsidRPr="00AA46FB">
              <w:rPr>
                <w:sz w:val="20"/>
                <w:szCs w:val="20"/>
              </w:rPr>
              <w:t>Employed</w:t>
            </w:r>
          </w:p>
          <w:p w14:paraId="50FD5A05" w14:textId="77777777" w:rsidR="00542F4A" w:rsidRPr="00AA46FB" w:rsidRDefault="00542F4A" w:rsidP="00AA46FB">
            <w:pPr>
              <w:pStyle w:val="ListParagraph"/>
              <w:numPr>
                <w:ilvl w:val="0"/>
                <w:numId w:val="31"/>
              </w:numPr>
              <w:rPr>
                <w:sz w:val="20"/>
                <w:szCs w:val="20"/>
              </w:rPr>
            </w:pPr>
            <w:r w:rsidRPr="00AA46FB">
              <w:rPr>
                <w:sz w:val="20"/>
                <w:szCs w:val="20"/>
              </w:rPr>
              <w:t>Sustained employment for six, 12 and 18 months</w:t>
            </w:r>
          </w:p>
          <w:p w14:paraId="22735613" w14:textId="77777777" w:rsidR="00542F4A" w:rsidRPr="00AA46FB" w:rsidRDefault="00542F4A" w:rsidP="001768B7">
            <w:pPr>
              <w:rPr>
                <w:sz w:val="20"/>
                <w:szCs w:val="20"/>
              </w:rPr>
            </w:pPr>
          </w:p>
          <w:p w14:paraId="3DB9CBBA" w14:textId="77777777" w:rsidR="00542F4A" w:rsidRPr="00AA46FB" w:rsidRDefault="00542F4A" w:rsidP="00AA46FB">
            <w:pPr>
              <w:pStyle w:val="ListParagraph"/>
              <w:numPr>
                <w:ilvl w:val="0"/>
                <w:numId w:val="31"/>
              </w:numPr>
              <w:rPr>
                <w:sz w:val="20"/>
                <w:szCs w:val="20"/>
              </w:rPr>
            </w:pPr>
            <w:r w:rsidRPr="00AA46FB">
              <w:rPr>
                <w:sz w:val="20"/>
                <w:szCs w:val="20"/>
              </w:rPr>
              <w:t>Individuals served</w:t>
            </w:r>
          </w:p>
          <w:p w14:paraId="1BC97A96" w14:textId="246F0B74" w:rsidR="00542F4A" w:rsidRPr="00AA46FB" w:rsidRDefault="00542F4A" w:rsidP="00AA46FB">
            <w:pPr>
              <w:pStyle w:val="ListParagraph"/>
              <w:numPr>
                <w:ilvl w:val="0"/>
                <w:numId w:val="31"/>
              </w:numPr>
              <w:rPr>
                <w:sz w:val="20"/>
                <w:szCs w:val="20"/>
              </w:rPr>
            </w:pPr>
            <w:r w:rsidRPr="00AA46FB">
              <w:rPr>
                <w:sz w:val="20"/>
                <w:szCs w:val="20"/>
              </w:rPr>
              <w:t xml:space="preserve">Post and </w:t>
            </w:r>
            <w:r w:rsidR="007C6EE3" w:rsidRPr="00AA46FB">
              <w:rPr>
                <w:sz w:val="20"/>
                <w:szCs w:val="20"/>
              </w:rPr>
              <w:t>pretest</w:t>
            </w:r>
          </w:p>
          <w:p w14:paraId="1B708212" w14:textId="77777777" w:rsidR="00542F4A" w:rsidRPr="00AA46FB" w:rsidRDefault="00542F4A" w:rsidP="00AA46FB">
            <w:pPr>
              <w:pStyle w:val="ListParagraph"/>
              <w:numPr>
                <w:ilvl w:val="0"/>
                <w:numId w:val="31"/>
              </w:numPr>
              <w:rPr>
                <w:sz w:val="20"/>
                <w:szCs w:val="20"/>
              </w:rPr>
            </w:pPr>
            <w:r w:rsidRPr="00AA46FB">
              <w:rPr>
                <w:sz w:val="20"/>
                <w:szCs w:val="20"/>
              </w:rPr>
              <w:t>Savings reserved for housing of choice</w:t>
            </w:r>
          </w:p>
          <w:p w14:paraId="463A9B25" w14:textId="77777777" w:rsidR="00542F4A" w:rsidRPr="00AA46FB" w:rsidRDefault="00542F4A" w:rsidP="00AA46FB">
            <w:pPr>
              <w:pStyle w:val="ListParagraph"/>
              <w:numPr>
                <w:ilvl w:val="0"/>
                <w:numId w:val="31"/>
              </w:numPr>
              <w:rPr>
                <w:sz w:val="20"/>
                <w:szCs w:val="20"/>
              </w:rPr>
            </w:pPr>
            <w:r w:rsidRPr="00AA46FB">
              <w:rPr>
                <w:sz w:val="20"/>
                <w:szCs w:val="20"/>
              </w:rPr>
              <w:t>Credit rating improvements</w:t>
            </w:r>
          </w:p>
          <w:p w14:paraId="515EB388" w14:textId="77777777" w:rsidR="00542F4A" w:rsidRPr="00AA46FB" w:rsidRDefault="00542F4A" w:rsidP="00AA46FB">
            <w:pPr>
              <w:pStyle w:val="ListParagraph"/>
              <w:numPr>
                <w:ilvl w:val="0"/>
                <w:numId w:val="31"/>
              </w:numPr>
              <w:rPr>
                <w:sz w:val="20"/>
                <w:szCs w:val="20"/>
              </w:rPr>
            </w:pPr>
            <w:r w:rsidRPr="00AA46FB">
              <w:rPr>
                <w:sz w:val="20"/>
                <w:szCs w:val="20"/>
              </w:rPr>
              <w:t>Referrals</w:t>
            </w:r>
          </w:p>
          <w:p w14:paraId="391A411F" w14:textId="77777777" w:rsidR="00542F4A" w:rsidRPr="00AA46FB" w:rsidRDefault="00542F4A" w:rsidP="00AA46FB">
            <w:pPr>
              <w:pStyle w:val="ListParagraph"/>
              <w:numPr>
                <w:ilvl w:val="0"/>
                <w:numId w:val="31"/>
              </w:numPr>
              <w:rPr>
                <w:sz w:val="20"/>
                <w:szCs w:val="20"/>
              </w:rPr>
            </w:pPr>
            <w:r w:rsidRPr="00AA46FB">
              <w:rPr>
                <w:sz w:val="20"/>
                <w:szCs w:val="20"/>
              </w:rPr>
              <w:t>Housing secured</w:t>
            </w:r>
          </w:p>
          <w:p w14:paraId="3F411E80" w14:textId="77777777" w:rsidR="00542F4A" w:rsidRPr="00AA46FB" w:rsidRDefault="00542F4A" w:rsidP="00AA46FB">
            <w:pPr>
              <w:pStyle w:val="ListParagraph"/>
              <w:numPr>
                <w:ilvl w:val="0"/>
                <w:numId w:val="31"/>
              </w:numPr>
              <w:rPr>
                <w:sz w:val="20"/>
                <w:szCs w:val="20"/>
              </w:rPr>
            </w:pPr>
            <w:r w:rsidRPr="00AA46FB">
              <w:rPr>
                <w:sz w:val="20"/>
                <w:szCs w:val="20"/>
              </w:rPr>
              <w:t>Sustained housing for six, 12 and 18 months</w:t>
            </w:r>
          </w:p>
          <w:p w14:paraId="403BDEFB" w14:textId="77777777" w:rsidR="00542F4A" w:rsidRPr="00AA46FB" w:rsidRDefault="00542F4A" w:rsidP="001768B7">
            <w:pPr>
              <w:pStyle w:val="ListParagraph"/>
              <w:rPr>
                <w:sz w:val="20"/>
                <w:szCs w:val="20"/>
              </w:rPr>
            </w:pPr>
          </w:p>
          <w:p w14:paraId="53E60BCA" w14:textId="77777777" w:rsidR="00542F4A" w:rsidRPr="00AA46FB" w:rsidRDefault="00542F4A" w:rsidP="00AA46FB">
            <w:pPr>
              <w:pStyle w:val="ListParagraph"/>
              <w:numPr>
                <w:ilvl w:val="0"/>
                <w:numId w:val="31"/>
              </w:numPr>
              <w:rPr>
                <w:sz w:val="20"/>
                <w:szCs w:val="20"/>
              </w:rPr>
            </w:pPr>
            <w:r w:rsidRPr="00AA46FB">
              <w:rPr>
                <w:sz w:val="20"/>
                <w:szCs w:val="20"/>
              </w:rPr>
              <w:t>Individuals served</w:t>
            </w:r>
          </w:p>
          <w:p w14:paraId="3B5F1E99" w14:textId="77777777" w:rsidR="00542F4A" w:rsidRPr="00AA46FB" w:rsidRDefault="00542F4A" w:rsidP="00AA46FB">
            <w:pPr>
              <w:pStyle w:val="ListParagraph"/>
              <w:numPr>
                <w:ilvl w:val="0"/>
                <w:numId w:val="31"/>
              </w:numPr>
              <w:rPr>
                <w:sz w:val="20"/>
                <w:szCs w:val="20"/>
              </w:rPr>
            </w:pPr>
            <w:r w:rsidRPr="00AA46FB">
              <w:rPr>
                <w:sz w:val="20"/>
                <w:szCs w:val="20"/>
              </w:rPr>
              <w:t>Leveraged insurances</w:t>
            </w:r>
          </w:p>
          <w:p w14:paraId="4B25A1BB" w14:textId="77777777" w:rsidR="00542F4A" w:rsidRPr="00AA46FB" w:rsidRDefault="00542F4A" w:rsidP="00AA46FB">
            <w:pPr>
              <w:pStyle w:val="ListParagraph"/>
              <w:numPr>
                <w:ilvl w:val="0"/>
                <w:numId w:val="31"/>
              </w:numPr>
              <w:rPr>
                <w:sz w:val="20"/>
                <w:szCs w:val="20"/>
              </w:rPr>
            </w:pPr>
            <w:r w:rsidRPr="00AA46FB">
              <w:rPr>
                <w:sz w:val="20"/>
                <w:szCs w:val="20"/>
              </w:rPr>
              <w:t>Opened saving accounts</w:t>
            </w:r>
          </w:p>
          <w:p w14:paraId="7DBA6E14" w14:textId="77777777" w:rsidR="00542F4A" w:rsidRPr="00AA46FB" w:rsidRDefault="00542F4A" w:rsidP="00AA46FB">
            <w:pPr>
              <w:pStyle w:val="ListParagraph"/>
              <w:numPr>
                <w:ilvl w:val="0"/>
                <w:numId w:val="31"/>
              </w:numPr>
              <w:rPr>
                <w:sz w:val="20"/>
                <w:szCs w:val="20"/>
              </w:rPr>
            </w:pPr>
            <w:r w:rsidRPr="00AA46FB">
              <w:rPr>
                <w:sz w:val="20"/>
                <w:szCs w:val="20"/>
              </w:rPr>
              <w:t>Referrals</w:t>
            </w:r>
          </w:p>
          <w:p w14:paraId="741DEBB9" w14:textId="77777777" w:rsidR="00542F4A" w:rsidRPr="00AA46FB" w:rsidRDefault="00542F4A" w:rsidP="00AA46FB">
            <w:pPr>
              <w:pStyle w:val="ListParagraph"/>
              <w:numPr>
                <w:ilvl w:val="0"/>
                <w:numId w:val="31"/>
              </w:numPr>
              <w:rPr>
                <w:sz w:val="20"/>
                <w:szCs w:val="20"/>
              </w:rPr>
            </w:pPr>
            <w:r w:rsidRPr="00AA46FB">
              <w:rPr>
                <w:sz w:val="20"/>
                <w:szCs w:val="20"/>
              </w:rPr>
              <w:t>Reduced debt and increased saving</w:t>
            </w:r>
          </w:p>
          <w:p w14:paraId="3AE91F27" w14:textId="77777777" w:rsidR="00542F4A" w:rsidRPr="00AA46FB" w:rsidRDefault="00542F4A" w:rsidP="00AA46FB">
            <w:pPr>
              <w:pStyle w:val="ListParagraph"/>
              <w:numPr>
                <w:ilvl w:val="0"/>
                <w:numId w:val="31"/>
              </w:numPr>
              <w:rPr>
                <w:sz w:val="20"/>
                <w:szCs w:val="20"/>
              </w:rPr>
            </w:pPr>
            <w:r w:rsidRPr="00AA46FB">
              <w:rPr>
                <w:sz w:val="20"/>
                <w:szCs w:val="20"/>
              </w:rPr>
              <w:t>Plans created</w:t>
            </w:r>
          </w:p>
          <w:p w14:paraId="1C5CFA41" w14:textId="77777777" w:rsidR="00542F4A" w:rsidRPr="00AA46FB" w:rsidRDefault="00542F4A" w:rsidP="001768B7">
            <w:pPr>
              <w:pStyle w:val="ListParagraph"/>
              <w:rPr>
                <w:sz w:val="20"/>
                <w:szCs w:val="20"/>
              </w:rPr>
            </w:pPr>
          </w:p>
        </w:tc>
      </w:tr>
    </w:tbl>
    <w:p w14:paraId="397259CB" w14:textId="77777777" w:rsidR="00542F4A" w:rsidRDefault="00542F4A" w:rsidP="00542F4A"/>
    <w:p w14:paraId="72EB82D4" w14:textId="77777777" w:rsidR="00542F4A" w:rsidRDefault="00542F4A" w:rsidP="00542F4A">
      <w:pPr>
        <w:rPr>
          <w:b/>
        </w:rPr>
      </w:pPr>
    </w:p>
    <w:p w14:paraId="50070729" w14:textId="77777777" w:rsidR="00542F4A" w:rsidRPr="00655A82" w:rsidRDefault="00542F4A" w:rsidP="00542F4A">
      <w:pPr>
        <w:rPr>
          <w:b/>
        </w:rPr>
      </w:pPr>
      <w:r>
        <w:rPr>
          <w:b/>
        </w:rPr>
        <w:t>Healthy Living</w:t>
      </w:r>
    </w:p>
    <w:p w14:paraId="38AA8B62" w14:textId="77777777" w:rsidR="00542F4A" w:rsidRDefault="00542F4A" w:rsidP="00542F4A">
      <w:pPr>
        <w:pStyle w:val="ListParagraph"/>
        <w:numPr>
          <w:ilvl w:val="0"/>
          <w:numId w:val="28"/>
        </w:numPr>
        <w:spacing w:line="288" w:lineRule="auto"/>
      </w:pPr>
      <w:r w:rsidRPr="00E11BE8">
        <w:rPr>
          <w:b/>
        </w:rPr>
        <w:t xml:space="preserve">Purpose: </w:t>
      </w:r>
      <w:r w:rsidR="00FA6D3B">
        <w:t>Individuals and families a</w:t>
      </w:r>
      <w:r>
        <w:t>spire to get and stay healthy</w:t>
      </w:r>
      <w:r w:rsidRPr="00655A82">
        <w:t>.</w:t>
      </w:r>
    </w:p>
    <w:p w14:paraId="01B20021" w14:textId="77777777" w:rsidR="00542F4A" w:rsidRDefault="00542F4A" w:rsidP="00542F4A">
      <w:pPr>
        <w:pStyle w:val="ListParagraph"/>
        <w:numPr>
          <w:ilvl w:val="0"/>
          <w:numId w:val="28"/>
        </w:numPr>
        <w:spacing w:line="288" w:lineRule="auto"/>
      </w:pPr>
      <w:r w:rsidRPr="00E11BE8">
        <w:rPr>
          <w:b/>
        </w:rPr>
        <w:t xml:space="preserve">Target population: </w:t>
      </w:r>
      <w:r>
        <w:t>At-risk and/or medically underserved residents</w:t>
      </w:r>
    </w:p>
    <w:p w14:paraId="24BB9714" w14:textId="311DAFB3" w:rsidR="00542F4A" w:rsidRDefault="00542F4A" w:rsidP="00542F4A">
      <w:pPr>
        <w:pStyle w:val="ListParagraph"/>
        <w:numPr>
          <w:ilvl w:val="0"/>
          <w:numId w:val="28"/>
        </w:numPr>
        <w:spacing w:line="288" w:lineRule="auto"/>
      </w:pPr>
      <w:r w:rsidRPr="00E11BE8">
        <w:rPr>
          <w:b/>
        </w:rPr>
        <w:t>Definition</w:t>
      </w:r>
      <w:r>
        <w:rPr>
          <w:b/>
        </w:rPr>
        <w:t xml:space="preserve"> at-risk and medically underserved residents</w:t>
      </w:r>
      <w:r w:rsidRPr="00E11BE8">
        <w:rPr>
          <w:b/>
        </w:rPr>
        <w:t>:</w:t>
      </w:r>
      <w:r>
        <w:t xml:space="preserve"> Individuals and families who are in poverty </w:t>
      </w:r>
      <w:r w:rsidRPr="00657C23">
        <w:rPr>
          <w:u w:val="single"/>
        </w:rPr>
        <w:t>and</w:t>
      </w:r>
      <w:r>
        <w:t xml:space="preserve"> have a low level of education, are single parents, abused or suffer from mental illness, substance use</w:t>
      </w:r>
      <w:r w:rsidR="000160DF">
        <w:t>,</w:t>
      </w:r>
      <w:r>
        <w:t xml:space="preserve"> or illness.</w:t>
      </w:r>
    </w:p>
    <w:p w14:paraId="4B9FB0BC" w14:textId="77777777" w:rsidR="00542F4A" w:rsidRDefault="00542F4A" w:rsidP="00542F4A">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459"/>
      </w:tblGrid>
      <w:tr w:rsidR="00542F4A" w:rsidRPr="00EA2D67" w14:paraId="14B97811" w14:textId="77777777" w:rsidTr="00AA46FB">
        <w:trPr>
          <w:trHeight w:val="2411"/>
        </w:trPr>
        <w:tc>
          <w:tcPr>
            <w:tcW w:w="10214" w:type="dxa"/>
            <w:gridSpan w:val="2"/>
            <w:shd w:val="clear" w:color="auto" w:fill="auto"/>
          </w:tcPr>
          <w:p w14:paraId="484BFE4E" w14:textId="77777777" w:rsidR="00542F4A" w:rsidRPr="00AA46FB" w:rsidRDefault="00542F4A" w:rsidP="001768B7">
            <w:pPr>
              <w:rPr>
                <w:b/>
                <w:sz w:val="20"/>
                <w:szCs w:val="20"/>
              </w:rPr>
            </w:pPr>
            <w:r w:rsidRPr="00AA46FB">
              <w:rPr>
                <w:b/>
                <w:sz w:val="20"/>
                <w:szCs w:val="20"/>
              </w:rPr>
              <w:t>Priority 1: Residents are supported, connected and engaged to lead healthy living lifestyles</w:t>
            </w:r>
          </w:p>
          <w:p w14:paraId="2667C04B" w14:textId="77777777" w:rsidR="00542F4A" w:rsidRPr="00AA46FB" w:rsidRDefault="00542F4A" w:rsidP="001768B7">
            <w:pPr>
              <w:rPr>
                <w:b/>
                <w:sz w:val="20"/>
                <w:szCs w:val="20"/>
              </w:rPr>
            </w:pPr>
          </w:p>
          <w:p w14:paraId="7548BB6F" w14:textId="77777777" w:rsidR="00542F4A" w:rsidRPr="00AA46FB" w:rsidRDefault="00542F4A" w:rsidP="001768B7">
            <w:pPr>
              <w:rPr>
                <w:b/>
                <w:sz w:val="20"/>
                <w:szCs w:val="20"/>
              </w:rPr>
            </w:pPr>
            <w:r w:rsidRPr="00AA46FB">
              <w:rPr>
                <w:b/>
                <w:sz w:val="20"/>
                <w:szCs w:val="20"/>
              </w:rPr>
              <w:t xml:space="preserve">Community Indicator: </w:t>
            </w:r>
          </w:p>
          <w:p w14:paraId="024B8864" w14:textId="77777777" w:rsidR="00542F4A" w:rsidRPr="00AA46FB" w:rsidRDefault="00542F4A" w:rsidP="00AA46FB">
            <w:pPr>
              <w:pStyle w:val="ListParagraph"/>
              <w:numPr>
                <w:ilvl w:val="0"/>
                <w:numId w:val="34"/>
              </w:numPr>
              <w:rPr>
                <w:sz w:val="20"/>
                <w:szCs w:val="20"/>
              </w:rPr>
            </w:pPr>
            <w:r w:rsidRPr="00AA46FB">
              <w:rPr>
                <w:sz w:val="20"/>
                <w:szCs w:val="20"/>
              </w:rPr>
              <w:t>Residents improve health outcomes</w:t>
            </w:r>
          </w:p>
          <w:p w14:paraId="26BC0992" w14:textId="77777777" w:rsidR="00542F4A" w:rsidRPr="00AA46FB" w:rsidRDefault="00542F4A" w:rsidP="00AA46FB">
            <w:pPr>
              <w:pStyle w:val="ListParagraph"/>
              <w:numPr>
                <w:ilvl w:val="0"/>
                <w:numId w:val="34"/>
              </w:numPr>
              <w:rPr>
                <w:sz w:val="20"/>
                <w:szCs w:val="20"/>
              </w:rPr>
            </w:pPr>
            <w:r w:rsidRPr="00AA46FB">
              <w:rPr>
                <w:sz w:val="20"/>
                <w:szCs w:val="20"/>
              </w:rPr>
              <w:t>Residents report greater connectedness and social supports in the community</w:t>
            </w:r>
          </w:p>
          <w:p w14:paraId="16C7E416" w14:textId="77777777" w:rsidR="00542F4A" w:rsidRPr="00AA46FB" w:rsidRDefault="00542F4A" w:rsidP="00AA46FB">
            <w:pPr>
              <w:pStyle w:val="ListParagraph"/>
              <w:numPr>
                <w:ilvl w:val="0"/>
                <w:numId w:val="34"/>
              </w:numPr>
              <w:rPr>
                <w:sz w:val="20"/>
                <w:szCs w:val="20"/>
              </w:rPr>
            </w:pPr>
            <w:r w:rsidRPr="00AA46FB">
              <w:rPr>
                <w:sz w:val="20"/>
                <w:szCs w:val="20"/>
              </w:rPr>
              <w:t>Stakeholders support healthy activities are identified</w:t>
            </w:r>
          </w:p>
          <w:p w14:paraId="0D85D365" w14:textId="77777777" w:rsidR="00542F4A" w:rsidRPr="00AA46FB" w:rsidRDefault="00542F4A" w:rsidP="00AA46FB">
            <w:pPr>
              <w:pStyle w:val="ListParagraph"/>
              <w:numPr>
                <w:ilvl w:val="0"/>
                <w:numId w:val="34"/>
              </w:numPr>
              <w:rPr>
                <w:sz w:val="20"/>
                <w:szCs w:val="20"/>
              </w:rPr>
            </w:pPr>
            <w:r w:rsidRPr="00AA46FB">
              <w:rPr>
                <w:sz w:val="20"/>
                <w:szCs w:val="20"/>
              </w:rPr>
              <w:t>Residents report healthy living lifestyles</w:t>
            </w:r>
          </w:p>
          <w:p w14:paraId="620B9465" w14:textId="77777777" w:rsidR="00542F4A" w:rsidRPr="00AA46FB" w:rsidRDefault="00542F4A" w:rsidP="001768B7">
            <w:pPr>
              <w:rPr>
                <w:b/>
                <w:sz w:val="20"/>
                <w:szCs w:val="20"/>
              </w:rPr>
            </w:pPr>
            <w:r w:rsidRPr="00AA46FB">
              <w:rPr>
                <w:b/>
                <w:sz w:val="20"/>
                <w:szCs w:val="20"/>
              </w:rPr>
              <w:t>Assessments:</w:t>
            </w:r>
          </w:p>
          <w:p w14:paraId="7148C433" w14:textId="77777777" w:rsidR="00542F4A" w:rsidRPr="00AA46FB" w:rsidRDefault="00542F4A" w:rsidP="00AA46FB">
            <w:pPr>
              <w:pStyle w:val="ListParagraph"/>
              <w:numPr>
                <w:ilvl w:val="0"/>
                <w:numId w:val="35"/>
              </w:numPr>
              <w:rPr>
                <w:sz w:val="20"/>
                <w:szCs w:val="20"/>
              </w:rPr>
            </w:pPr>
            <w:r w:rsidRPr="00AA46FB">
              <w:rPr>
                <w:sz w:val="20"/>
                <w:szCs w:val="20"/>
              </w:rPr>
              <w:t xml:space="preserve">Centers for Disease Control and Prevention and Virginia Department of Health </w:t>
            </w:r>
          </w:p>
          <w:p w14:paraId="0F9BCCBF" w14:textId="77777777" w:rsidR="00542F4A" w:rsidRPr="00AA46FB" w:rsidRDefault="00542F4A" w:rsidP="00AA46FB">
            <w:pPr>
              <w:pStyle w:val="ListParagraph"/>
              <w:numPr>
                <w:ilvl w:val="0"/>
                <w:numId w:val="35"/>
              </w:numPr>
              <w:rPr>
                <w:sz w:val="20"/>
                <w:szCs w:val="20"/>
              </w:rPr>
            </w:pPr>
            <w:r w:rsidRPr="00AA46FB">
              <w:rPr>
                <w:sz w:val="20"/>
                <w:szCs w:val="20"/>
              </w:rPr>
              <w:t>Charity Tracker</w:t>
            </w:r>
          </w:p>
          <w:p w14:paraId="670A645F" w14:textId="77777777" w:rsidR="00542F4A" w:rsidRPr="00AA46FB" w:rsidRDefault="00542F4A" w:rsidP="001768B7">
            <w:pPr>
              <w:rPr>
                <w:b/>
                <w:sz w:val="20"/>
                <w:szCs w:val="20"/>
              </w:rPr>
            </w:pPr>
          </w:p>
        </w:tc>
      </w:tr>
      <w:tr w:rsidR="00542F4A" w:rsidRPr="00507CE6" w14:paraId="549DF477" w14:textId="77777777" w:rsidTr="00AA46FB">
        <w:trPr>
          <w:trHeight w:val="386"/>
        </w:trPr>
        <w:tc>
          <w:tcPr>
            <w:tcW w:w="10214" w:type="dxa"/>
            <w:gridSpan w:val="2"/>
            <w:shd w:val="clear" w:color="auto" w:fill="auto"/>
          </w:tcPr>
          <w:p w14:paraId="2A3FD8B4" w14:textId="77777777" w:rsidR="00542F4A" w:rsidRPr="00AA46FB" w:rsidRDefault="00542F4A" w:rsidP="00542F4A">
            <w:pPr>
              <w:rPr>
                <w:b/>
                <w:sz w:val="20"/>
                <w:szCs w:val="20"/>
              </w:rPr>
            </w:pPr>
            <w:r w:rsidRPr="00AA46FB">
              <w:rPr>
                <w:b/>
                <w:sz w:val="20"/>
                <w:szCs w:val="20"/>
              </w:rPr>
              <w:t>Strategy 1: Residents improve their access to care, follow through and social determinants of health</w:t>
            </w:r>
          </w:p>
          <w:p w14:paraId="6E693187" w14:textId="77777777" w:rsidR="00542F4A" w:rsidRPr="00AA46FB" w:rsidRDefault="00542F4A" w:rsidP="001768B7">
            <w:pPr>
              <w:rPr>
                <w:b/>
                <w:sz w:val="20"/>
                <w:szCs w:val="20"/>
              </w:rPr>
            </w:pPr>
          </w:p>
        </w:tc>
      </w:tr>
      <w:tr w:rsidR="00542F4A" w:rsidRPr="00507CE6" w14:paraId="3B355131" w14:textId="77777777" w:rsidTr="00AA46FB">
        <w:trPr>
          <w:trHeight w:val="386"/>
        </w:trPr>
        <w:tc>
          <w:tcPr>
            <w:tcW w:w="10214" w:type="dxa"/>
            <w:gridSpan w:val="2"/>
            <w:shd w:val="clear" w:color="auto" w:fill="auto"/>
          </w:tcPr>
          <w:p w14:paraId="4AB84CC6" w14:textId="77777777" w:rsidR="00542F4A" w:rsidRPr="00AA46FB" w:rsidRDefault="00542F4A" w:rsidP="001768B7">
            <w:pPr>
              <w:rPr>
                <w:b/>
                <w:sz w:val="20"/>
                <w:szCs w:val="20"/>
              </w:rPr>
            </w:pPr>
            <w:r w:rsidRPr="00AA46FB">
              <w:rPr>
                <w:b/>
                <w:sz w:val="20"/>
                <w:szCs w:val="20"/>
              </w:rPr>
              <w:t>Strategy 2: Stakeholders provide knowledge, skills and resources to support healthy outcomes to residents</w:t>
            </w:r>
          </w:p>
          <w:p w14:paraId="1B663614" w14:textId="77777777" w:rsidR="00542F4A" w:rsidRPr="00AA46FB" w:rsidRDefault="00542F4A" w:rsidP="001768B7">
            <w:pPr>
              <w:rPr>
                <w:b/>
                <w:sz w:val="20"/>
                <w:szCs w:val="20"/>
              </w:rPr>
            </w:pPr>
          </w:p>
        </w:tc>
      </w:tr>
      <w:tr w:rsidR="00542F4A" w:rsidRPr="00507CE6" w14:paraId="3DCB1864" w14:textId="77777777" w:rsidTr="00AA46FB">
        <w:trPr>
          <w:trHeight w:val="386"/>
        </w:trPr>
        <w:tc>
          <w:tcPr>
            <w:tcW w:w="5755" w:type="dxa"/>
            <w:shd w:val="clear" w:color="auto" w:fill="auto"/>
          </w:tcPr>
          <w:p w14:paraId="077899EC" w14:textId="77777777" w:rsidR="00542F4A" w:rsidRPr="00AA46FB" w:rsidRDefault="00542F4A" w:rsidP="001768B7">
            <w:pPr>
              <w:rPr>
                <w:b/>
                <w:sz w:val="20"/>
                <w:szCs w:val="20"/>
              </w:rPr>
            </w:pPr>
            <w:r w:rsidRPr="00AA46FB">
              <w:rPr>
                <w:b/>
                <w:sz w:val="20"/>
                <w:szCs w:val="20"/>
              </w:rPr>
              <w:t>Program Outcomes to Consider:</w:t>
            </w:r>
          </w:p>
          <w:p w14:paraId="38B5B366" w14:textId="77777777" w:rsidR="00542F4A" w:rsidRPr="00AA46FB" w:rsidRDefault="00542F4A" w:rsidP="00AA46FB">
            <w:pPr>
              <w:pStyle w:val="ListParagraph"/>
              <w:numPr>
                <w:ilvl w:val="0"/>
                <w:numId w:val="35"/>
              </w:numPr>
              <w:rPr>
                <w:sz w:val="20"/>
                <w:szCs w:val="20"/>
              </w:rPr>
            </w:pPr>
            <w:r w:rsidRPr="00AA46FB">
              <w:rPr>
                <w:sz w:val="20"/>
                <w:szCs w:val="20"/>
              </w:rPr>
              <w:t>Individuals develop health plans</w:t>
            </w:r>
          </w:p>
          <w:p w14:paraId="2DB02087" w14:textId="77777777" w:rsidR="00542F4A" w:rsidRPr="00AA46FB" w:rsidRDefault="00542F4A" w:rsidP="00AA46FB">
            <w:pPr>
              <w:pStyle w:val="ListParagraph"/>
              <w:numPr>
                <w:ilvl w:val="0"/>
                <w:numId w:val="35"/>
              </w:numPr>
              <w:rPr>
                <w:sz w:val="20"/>
                <w:szCs w:val="20"/>
              </w:rPr>
            </w:pPr>
            <w:r w:rsidRPr="00AA46FB">
              <w:rPr>
                <w:sz w:val="20"/>
                <w:szCs w:val="20"/>
              </w:rPr>
              <w:t>Individuals demonstrate progress</w:t>
            </w:r>
          </w:p>
          <w:p w14:paraId="58DCB807" w14:textId="77777777" w:rsidR="00542F4A" w:rsidRPr="00AA46FB" w:rsidRDefault="00542F4A" w:rsidP="00AA46FB">
            <w:pPr>
              <w:pStyle w:val="ListParagraph"/>
              <w:numPr>
                <w:ilvl w:val="0"/>
                <w:numId w:val="35"/>
              </w:numPr>
              <w:rPr>
                <w:sz w:val="20"/>
                <w:szCs w:val="20"/>
              </w:rPr>
            </w:pPr>
            <w:r w:rsidRPr="00AA46FB">
              <w:rPr>
                <w:sz w:val="20"/>
                <w:szCs w:val="20"/>
              </w:rPr>
              <w:t>Individuals increase primary care services</w:t>
            </w:r>
          </w:p>
          <w:p w14:paraId="268CCE58" w14:textId="77777777" w:rsidR="00542F4A" w:rsidRPr="00AA46FB" w:rsidRDefault="00542F4A" w:rsidP="00AA46FB">
            <w:pPr>
              <w:pStyle w:val="ListParagraph"/>
              <w:numPr>
                <w:ilvl w:val="0"/>
                <w:numId w:val="35"/>
              </w:numPr>
              <w:rPr>
                <w:sz w:val="20"/>
                <w:szCs w:val="20"/>
              </w:rPr>
            </w:pPr>
            <w:r w:rsidRPr="00AA46FB">
              <w:rPr>
                <w:sz w:val="20"/>
                <w:szCs w:val="20"/>
              </w:rPr>
              <w:t>Individuals increase health literacy</w:t>
            </w:r>
          </w:p>
          <w:p w14:paraId="02D4CBBB" w14:textId="77777777" w:rsidR="00542F4A" w:rsidRPr="00AA46FB" w:rsidRDefault="00542F4A" w:rsidP="00542F4A">
            <w:pPr>
              <w:pStyle w:val="ListParagraph"/>
              <w:rPr>
                <w:sz w:val="20"/>
                <w:szCs w:val="20"/>
              </w:rPr>
            </w:pPr>
          </w:p>
        </w:tc>
        <w:tc>
          <w:tcPr>
            <w:tcW w:w="4459" w:type="dxa"/>
            <w:shd w:val="clear" w:color="auto" w:fill="auto"/>
          </w:tcPr>
          <w:p w14:paraId="38987C88" w14:textId="77777777" w:rsidR="00542F4A" w:rsidRPr="00AA46FB" w:rsidRDefault="00542F4A" w:rsidP="001768B7">
            <w:pPr>
              <w:rPr>
                <w:b/>
                <w:sz w:val="20"/>
                <w:szCs w:val="20"/>
              </w:rPr>
            </w:pPr>
            <w:r w:rsidRPr="00AA46FB">
              <w:rPr>
                <w:b/>
                <w:sz w:val="20"/>
                <w:szCs w:val="20"/>
              </w:rPr>
              <w:t>Program Outputs to Consider:</w:t>
            </w:r>
          </w:p>
          <w:p w14:paraId="4CEE3EB5" w14:textId="77777777" w:rsidR="00542F4A" w:rsidRPr="00AA46FB" w:rsidRDefault="00542F4A" w:rsidP="00AA46FB">
            <w:pPr>
              <w:pStyle w:val="ListParagraph"/>
              <w:numPr>
                <w:ilvl w:val="0"/>
                <w:numId w:val="31"/>
              </w:numPr>
              <w:rPr>
                <w:sz w:val="20"/>
                <w:szCs w:val="20"/>
              </w:rPr>
            </w:pPr>
            <w:r w:rsidRPr="00AA46FB">
              <w:rPr>
                <w:sz w:val="20"/>
                <w:szCs w:val="20"/>
              </w:rPr>
              <w:t>Individuals served</w:t>
            </w:r>
          </w:p>
          <w:p w14:paraId="6AE8734D" w14:textId="77777777" w:rsidR="00542F4A" w:rsidRPr="00AA46FB" w:rsidRDefault="00542F4A" w:rsidP="00AA46FB">
            <w:pPr>
              <w:pStyle w:val="ListParagraph"/>
              <w:numPr>
                <w:ilvl w:val="0"/>
                <w:numId w:val="31"/>
              </w:numPr>
              <w:rPr>
                <w:sz w:val="20"/>
                <w:szCs w:val="20"/>
              </w:rPr>
            </w:pPr>
            <w:r w:rsidRPr="00AA46FB">
              <w:rPr>
                <w:sz w:val="20"/>
                <w:szCs w:val="20"/>
              </w:rPr>
              <w:t>Screenings completed</w:t>
            </w:r>
          </w:p>
          <w:p w14:paraId="729C5119" w14:textId="77777777" w:rsidR="00542F4A" w:rsidRPr="00AA46FB" w:rsidRDefault="00542F4A" w:rsidP="00AA46FB">
            <w:pPr>
              <w:pStyle w:val="ListParagraph"/>
              <w:numPr>
                <w:ilvl w:val="0"/>
                <w:numId w:val="31"/>
              </w:numPr>
              <w:rPr>
                <w:sz w:val="20"/>
                <w:szCs w:val="20"/>
              </w:rPr>
            </w:pPr>
            <w:r w:rsidRPr="00AA46FB">
              <w:rPr>
                <w:sz w:val="20"/>
                <w:szCs w:val="20"/>
              </w:rPr>
              <w:t>Health plans created</w:t>
            </w:r>
          </w:p>
          <w:p w14:paraId="71E01D25" w14:textId="77777777" w:rsidR="00542F4A" w:rsidRPr="00AA46FB" w:rsidRDefault="00542F4A" w:rsidP="00AA46FB">
            <w:pPr>
              <w:pStyle w:val="ListParagraph"/>
              <w:numPr>
                <w:ilvl w:val="0"/>
                <w:numId w:val="31"/>
              </w:numPr>
              <w:rPr>
                <w:sz w:val="20"/>
                <w:szCs w:val="20"/>
              </w:rPr>
            </w:pPr>
            <w:r w:rsidRPr="00AA46FB">
              <w:rPr>
                <w:sz w:val="20"/>
                <w:szCs w:val="20"/>
              </w:rPr>
              <w:t>Primary care visits</w:t>
            </w:r>
          </w:p>
        </w:tc>
      </w:tr>
    </w:tbl>
    <w:p w14:paraId="33738939" w14:textId="77777777" w:rsidR="00542F4A" w:rsidRDefault="00542F4A" w:rsidP="00542F4A"/>
    <w:p w14:paraId="726421D3" w14:textId="77777777" w:rsidR="00542F4A" w:rsidRPr="00655A82" w:rsidRDefault="00542F4A" w:rsidP="00542F4A">
      <w:pPr>
        <w:rPr>
          <w:b/>
        </w:rPr>
      </w:pPr>
      <w:r>
        <w:rPr>
          <w:b/>
        </w:rPr>
        <w:t>Basic Needs/Emergency Services</w:t>
      </w:r>
    </w:p>
    <w:p w14:paraId="06729EDB" w14:textId="77777777" w:rsidR="00542F4A" w:rsidRDefault="00542F4A" w:rsidP="00542F4A">
      <w:pPr>
        <w:pStyle w:val="ListParagraph"/>
        <w:numPr>
          <w:ilvl w:val="0"/>
          <w:numId w:val="28"/>
        </w:numPr>
        <w:spacing w:line="288" w:lineRule="auto"/>
      </w:pPr>
      <w:r w:rsidRPr="00E11BE8">
        <w:rPr>
          <w:b/>
        </w:rPr>
        <w:t xml:space="preserve">Purpose: </w:t>
      </w:r>
      <w:r>
        <w:t>Vulnerable members of the community have a safety net in times of need and/or crisis.</w:t>
      </w:r>
    </w:p>
    <w:p w14:paraId="7644ED21" w14:textId="77777777" w:rsidR="00542F4A" w:rsidRDefault="00542F4A" w:rsidP="00542F4A">
      <w:pPr>
        <w:pStyle w:val="ListParagraph"/>
        <w:numPr>
          <w:ilvl w:val="0"/>
          <w:numId w:val="28"/>
        </w:numPr>
        <w:spacing w:line="288" w:lineRule="auto"/>
      </w:pPr>
      <w:r w:rsidRPr="00E11BE8">
        <w:rPr>
          <w:b/>
        </w:rPr>
        <w:t xml:space="preserve">Target population: </w:t>
      </w:r>
      <w:r>
        <w:t>Residents facing an emergent need or are in crisis</w:t>
      </w:r>
    </w:p>
    <w:p w14:paraId="4D4A0652" w14:textId="77777777" w:rsidR="00542F4A" w:rsidRDefault="00542F4A" w:rsidP="00542F4A">
      <w:pPr>
        <w:pStyle w:val="ListParagraph"/>
        <w:numPr>
          <w:ilvl w:val="0"/>
          <w:numId w:val="28"/>
        </w:numPr>
        <w:spacing w:line="288" w:lineRule="auto"/>
      </w:pPr>
      <w:r w:rsidRPr="00E11BE8">
        <w:rPr>
          <w:b/>
        </w:rPr>
        <w:t>Definition</w:t>
      </w:r>
      <w:r>
        <w:rPr>
          <w:b/>
        </w:rPr>
        <w:t xml:space="preserve"> of Vulnerable Members of the Community</w:t>
      </w:r>
      <w:r w:rsidRPr="00E11BE8">
        <w:rPr>
          <w:b/>
        </w:rPr>
        <w:t>:</w:t>
      </w:r>
      <w:r>
        <w:t xml:space="preserve"> Individuals and families who are in poverty </w:t>
      </w:r>
      <w:r w:rsidRPr="00BD5C86">
        <w:t>or</w:t>
      </w:r>
      <w:r>
        <w:t xml:space="preserve"> have experienced </w:t>
      </w:r>
      <w:proofErr w:type="gramStart"/>
      <w:r>
        <w:t>a crisis situation</w:t>
      </w:r>
      <w:proofErr w:type="gramEnd"/>
      <w:r>
        <w:t>, like a house fire.</w:t>
      </w:r>
    </w:p>
    <w:p w14:paraId="2BE150E1" w14:textId="77777777" w:rsidR="00542F4A" w:rsidRDefault="00542F4A" w:rsidP="00542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542F4A" w:rsidRPr="00853BBB" w14:paraId="70489FB3" w14:textId="77777777" w:rsidTr="00AA46FB">
        <w:trPr>
          <w:trHeight w:val="1214"/>
        </w:trPr>
        <w:tc>
          <w:tcPr>
            <w:tcW w:w="10214" w:type="dxa"/>
            <w:shd w:val="clear" w:color="auto" w:fill="auto"/>
          </w:tcPr>
          <w:p w14:paraId="7DE8A073" w14:textId="77777777" w:rsidR="00542F4A" w:rsidRPr="00AA46FB" w:rsidRDefault="00542F4A" w:rsidP="001768B7">
            <w:pPr>
              <w:rPr>
                <w:b/>
                <w:sz w:val="20"/>
                <w:szCs w:val="20"/>
              </w:rPr>
            </w:pPr>
            <w:r w:rsidRPr="00AA46FB">
              <w:rPr>
                <w:b/>
                <w:sz w:val="20"/>
                <w:szCs w:val="20"/>
              </w:rPr>
              <w:t>Priority 1: Residents are supported with services vital to basic needs (food and shelter)</w:t>
            </w:r>
          </w:p>
          <w:p w14:paraId="60605E60" w14:textId="77777777" w:rsidR="00542F4A" w:rsidRPr="00AA46FB" w:rsidRDefault="00542F4A" w:rsidP="001768B7">
            <w:pPr>
              <w:rPr>
                <w:b/>
                <w:sz w:val="20"/>
                <w:szCs w:val="20"/>
              </w:rPr>
            </w:pPr>
          </w:p>
          <w:p w14:paraId="6C1179CA" w14:textId="77777777" w:rsidR="00542F4A" w:rsidRPr="00AA46FB" w:rsidRDefault="00542F4A" w:rsidP="001768B7">
            <w:pPr>
              <w:rPr>
                <w:b/>
                <w:sz w:val="20"/>
                <w:szCs w:val="20"/>
              </w:rPr>
            </w:pPr>
            <w:r w:rsidRPr="00AA46FB">
              <w:rPr>
                <w:b/>
                <w:sz w:val="20"/>
                <w:szCs w:val="20"/>
              </w:rPr>
              <w:t>Community Indicator:</w:t>
            </w:r>
            <w:r w:rsidRPr="00AA46FB">
              <w:rPr>
                <w:sz w:val="20"/>
                <w:szCs w:val="20"/>
              </w:rPr>
              <w:t xml:space="preserve"> N/A</w:t>
            </w:r>
          </w:p>
          <w:p w14:paraId="757A3051" w14:textId="77777777" w:rsidR="00542F4A" w:rsidRPr="00AA46FB" w:rsidRDefault="00542F4A" w:rsidP="001768B7">
            <w:pPr>
              <w:rPr>
                <w:b/>
                <w:sz w:val="20"/>
                <w:szCs w:val="20"/>
              </w:rPr>
            </w:pPr>
            <w:r w:rsidRPr="00AA46FB">
              <w:rPr>
                <w:b/>
                <w:sz w:val="20"/>
                <w:szCs w:val="20"/>
              </w:rPr>
              <w:t xml:space="preserve">Assessments: </w:t>
            </w:r>
            <w:r w:rsidRPr="00AA46FB">
              <w:rPr>
                <w:sz w:val="20"/>
                <w:szCs w:val="20"/>
              </w:rPr>
              <w:t>Charity Tracker</w:t>
            </w:r>
          </w:p>
          <w:p w14:paraId="6B9C8FE1" w14:textId="77777777" w:rsidR="00542F4A" w:rsidRPr="00AA46FB" w:rsidRDefault="00542F4A" w:rsidP="001768B7">
            <w:pPr>
              <w:rPr>
                <w:b/>
                <w:sz w:val="20"/>
                <w:szCs w:val="20"/>
              </w:rPr>
            </w:pPr>
          </w:p>
        </w:tc>
      </w:tr>
      <w:tr w:rsidR="00542F4A" w:rsidRPr="00507CE6" w14:paraId="46A68571" w14:textId="77777777" w:rsidTr="00AA46FB">
        <w:trPr>
          <w:trHeight w:val="386"/>
        </w:trPr>
        <w:tc>
          <w:tcPr>
            <w:tcW w:w="10214" w:type="dxa"/>
            <w:shd w:val="clear" w:color="auto" w:fill="auto"/>
          </w:tcPr>
          <w:p w14:paraId="2D2384B3" w14:textId="77777777" w:rsidR="00542F4A" w:rsidRPr="00AA46FB" w:rsidRDefault="00542F4A" w:rsidP="001768B7">
            <w:pPr>
              <w:rPr>
                <w:b/>
                <w:sz w:val="20"/>
                <w:szCs w:val="20"/>
              </w:rPr>
            </w:pPr>
            <w:r w:rsidRPr="00AA46FB">
              <w:rPr>
                <w:b/>
                <w:sz w:val="20"/>
                <w:szCs w:val="20"/>
              </w:rPr>
              <w:t>Strategy 1: Residents have their basic needs met</w:t>
            </w:r>
          </w:p>
        </w:tc>
      </w:tr>
      <w:tr w:rsidR="00542F4A" w14:paraId="44777F21" w14:textId="77777777" w:rsidTr="00AA46FB">
        <w:trPr>
          <w:trHeight w:val="386"/>
        </w:trPr>
        <w:tc>
          <w:tcPr>
            <w:tcW w:w="10214" w:type="dxa"/>
            <w:shd w:val="clear" w:color="auto" w:fill="auto"/>
          </w:tcPr>
          <w:p w14:paraId="7D5A25A6" w14:textId="77777777" w:rsidR="00542F4A" w:rsidRPr="00AA46FB" w:rsidRDefault="00542F4A" w:rsidP="00AA46FB">
            <w:pPr>
              <w:pStyle w:val="ListParagraph"/>
              <w:ind w:left="0"/>
              <w:rPr>
                <w:b/>
                <w:sz w:val="20"/>
                <w:szCs w:val="20"/>
              </w:rPr>
            </w:pPr>
            <w:r w:rsidRPr="00AA46FB">
              <w:rPr>
                <w:b/>
                <w:sz w:val="20"/>
                <w:szCs w:val="20"/>
              </w:rPr>
              <w:t>Program Outputs to Consider:</w:t>
            </w:r>
          </w:p>
          <w:p w14:paraId="06635D33" w14:textId="77777777" w:rsidR="00542F4A" w:rsidRPr="00AA46FB" w:rsidRDefault="00542F4A" w:rsidP="00AA46FB">
            <w:pPr>
              <w:pStyle w:val="ListParagraph"/>
              <w:numPr>
                <w:ilvl w:val="0"/>
                <w:numId w:val="36"/>
              </w:numPr>
              <w:rPr>
                <w:sz w:val="20"/>
                <w:szCs w:val="20"/>
              </w:rPr>
            </w:pPr>
            <w:r w:rsidRPr="00AA46FB">
              <w:rPr>
                <w:sz w:val="20"/>
                <w:szCs w:val="20"/>
              </w:rPr>
              <w:t>Individuals served</w:t>
            </w:r>
          </w:p>
          <w:p w14:paraId="2CFB25CD" w14:textId="77777777" w:rsidR="00542F4A" w:rsidRPr="00AA46FB" w:rsidRDefault="00542F4A" w:rsidP="00AA46FB">
            <w:pPr>
              <w:pStyle w:val="ListParagraph"/>
              <w:numPr>
                <w:ilvl w:val="0"/>
                <w:numId w:val="36"/>
              </w:numPr>
              <w:rPr>
                <w:sz w:val="20"/>
                <w:szCs w:val="20"/>
              </w:rPr>
            </w:pPr>
            <w:r w:rsidRPr="00AA46FB">
              <w:rPr>
                <w:sz w:val="20"/>
                <w:szCs w:val="20"/>
              </w:rPr>
              <w:t>Meals provided or pounds converted as defined by USDA</w:t>
            </w:r>
          </w:p>
          <w:p w14:paraId="39E5ECC2" w14:textId="77777777" w:rsidR="00542F4A" w:rsidRPr="00AA46FB" w:rsidRDefault="00542F4A" w:rsidP="00AA46FB">
            <w:pPr>
              <w:pStyle w:val="ListParagraph"/>
              <w:numPr>
                <w:ilvl w:val="0"/>
                <w:numId w:val="36"/>
              </w:numPr>
              <w:rPr>
                <w:sz w:val="20"/>
                <w:szCs w:val="20"/>
              </w:rPr>
            </w:pPr>
            <w:r w:rsidRPr="00AA46FB">
              <w:rPr>
                <w:sz w:val="20"/>
                <w:szCs w:val="20"/>
              </w:rPr>
              <w:t>Shelter provided</w:t>
            </w:r>
          </w:p>
          <w:p w14:paraId="44B8ACA9" w14:textId="77777777" w:rsidR="00542F4A" w:rsidRPr="00AA46FB" w:rsidRDefault="00542F4A" w:rsidP="00AA46FB">
            <w:pPr>
              <w:pStyle w:val="ListParagraph"/>
              <w:numPr>
                <w:ilvl w:val="0"/>
                <w:numId w:val="36"/>
              </w:numPr>
              <w:rPr>
                <w:sz w:val="20"/>
                <w:szCs w:val="20"/>
              </w:rPr>
            </w:pPr>
            <w:r w:rsidRPr="00AA46FB">
              <w:rPr>
                <w:sz w:val="20"/>
                <w:szCs w:val="20"/>
              </w:rPr>
              <w:t>Provisions provided</w:t>
            </w:r>
          </w:p>
          <w:p w14:paraId="7BC4B598" w14:textId="77777777" w:rsidR="00542F4A" w:rsidRPr="00AA46FB" w:rsidRDefault="00542F4A" w:rsidP="00AA46FB">
            <w:pPr>
              <w:pStyle w:val="ListParagraph"/>
              <w:ind w:left="360"/>
              <w:rPr>
                <w:sz w:val="20"/>
                <w:szCs w:val="20"/>
              </w:rPr>
            </w:pPr>
          </w:p>
        </w:tc>
      </w:tr>
    </w:tbl>
    <w:p w14:paraId="3754F905" w14:textId="77777777" w:rsidR="00542F4A" w:rsidRDefault="00542F4A" w:rsidP="00542F4A"/>
    <w:p w14:paraId="51E1FB19" w14:textId="77777777" w:rsidR="00542F4A" w:rsidRPr="00AA46FB" w:rsidRDefault="00DD50B2" w:rsidP="00D07C67">
      <w:pPr>
        <w:rPr>
          <w:b/>
          <w:color w:val="323E4F"/>
        </w:rPr>
      </w:pPr>
      <w:r w:rsidRPr="00AA46FB">
        <w:rPr>
          <w:b/>
          <w:color w:val="323E4F"/>
        </w:rPr>
        <w:t xml:space="preserve">Proposal </w:t>
      </w:r>
      <w:r w:rsidR="00FB4AF3" w:rsidRPr="00AA46FB">
        <w:rPr>
          <w:b/>
          <w:color w:val="323E4F"/>
        </w:rPr>
        <w:t>Evaluation</w:t>
      </w:r>
    </w:p>
    <w:p w14:paraId="656AD675" w14:textId="77777777" w:rsidR="00FB4AF3" w:rsidRDefault="00FB4AF3" w:rsidP="00D07C67"/>
    <w:p w14:paraId="4EB22151" w14:textId="77777777" w:rsidR="00FB4AF3" w:rsidRDefault="00B11FD4" w:rsidP="00FB4AF3">
      <w:pPr>
        <w:numPr>
          <w:ilvl w:val="0"/>
          <w:numId w:val="37"/>
        </w:numPr>
      </w:pPr>
      <w:r>
        <w:t xml:space="preserve">The Community Investment Review Panel uses as a guide </w:t>
      </w:r>
      <w:r w:rsidR="009A7368">
        <w:t>the following to evaluate proposals</w:t>
      </w:r>
      <w:r>
        <w:t>:</w:t>
      </w:r>
    </w:p>
    <w:p w14:paraId="22B4FFF6" w14:textId="77777777" w:rsidR="009A7368" w:rsidRDefault="009A7368" w:rsidP="009A7368"/>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1080"/>
      </w:tblGrid>
      <w:tr w:rsidR="009A7368" w14:paraId="57EF0E56" w14:textId="77777777" w:rsidTr="00AA46FB">
        <w:tc>
          <w:tcPr>
            <w:tcW w:w="7038" w:type="dxa"/>
            <w:shd w:val="clear" w:color="auto" w:fill="auto"/>
          </w:tcPr>
          <w:p w14:paraId="14CC4A8D" w14:textId="77777777" w:rsidR="009A7368" w:rsidRPr="00AA46FB" w:rsidRDefault="009A7368" w:rsidP="009A7368">
            <w:pPr>
              <w:rPr>
                <w:sz w:val="20"/>
                <w:szCs w:val="20"/>
              </w:rPr>
            </w:pPr>
          </w:p>
        </w:tc>
        <w:tc>
          <w:tcPr>
            <w:tcW w:w="1080" w:type="dxa"/>
            <w:shd w:val="clear" w:color="auto" w:fill="auto"/>
          </w:tcPr>
          <w:p w14:paraId="7C54AFF4" w14:textId="77777777" w:rsidR="009A7368" w:rsidRPr="00AA46FB" w:rsidRDefault="009A7368" w:rsidP="00AA46FB">
            <w:pPr>
              <w:jc w:val="center"/>
              <w:rPr>
                <w:b/>
                <w:sz w:val="20"/>
                <w:szCs w:val="20"/>
              </w:rPr>
            </w:pPr>
            <w:r w:rsidRPr="00AA46FB">
              <w:rPr>
                <w:b/>
                <w:sz w:val="20"/>
                <w:szCs w:val="20"/>
              </w:rPr>
              <w:t>Maximum Points</w:t>
            </w:r>
          </w:p>
        </w:tc>
      </w:tr>
      <w:tr w:rsidR="009A7368" w14:paraId="5A53C4A0" w14:textId="77777777" w:rsidTr="00AA46FB">
        <w:tc>
          <w:tcPr>
            <w:tcW w:w="7038" w:type="dxa"/>
            <w:shd w:val="clear" w:color="auto" w:fill="auto"/>
          </w:tcPr>
          <w:p w14:paraId="0905EC43" w14:textId="77777777" w:rsidR="009A7368" w:rsidRPr="00AA46FB" w:rsidRDefault="00F864E8" w:rsidP="009A7368">
            <w:pPr>
              <w:rPr>
                <w:sz w:val="20"/>
                <w:szCs w:val="20"/>
              </w:rPr>
            </w:pPr>
            <w:r>
              <w:rPr>
                <w:sz w:val="20"/>
                <w:szCs w:val="20"/>
              </w:rPr>
              <w:t>New or Innovative Program</w:t>
            </w:r>
          </w:p>
        </w:tc>
        <w:tc>
          <w:tcPr>
            <w:tcW w:w="1080" w:type="dxa"/>
            <w:shd w:val="clear" w:color="auto" w:fill="auto"/>
          </w:tcPr>
          <w:p w14:paraId="434572D9" w14:textId="77777777" w:rsidR="009A7368" w:rsidRPr="00AA46FB" w:rsidRDefault="00F864E8" w:rsidP="00AA46FB">
            <w:pPr>
              <w:jc w:val="right"/>
              <w:rPr>
                <w:sz w:val="20"/>
                <w:szCs w:val="20"/>
              </w:rPr>
            </w:pPr>
            <w:r>
              <w:rPr>
                <w:sz w:val="20"/>
                <w:szCs w:val="20"/>
              </w:rPr>
              <w:t>10</w:t>
            </w:r>
          </w:p>
        </w:tc>
      </w:tr>
      <w:tr w:rsidR="009A7368" w14:paraId="2A6E3DAB" w14:textId="77777777" w:rsidTr="00AA46FB">
        <w:tc>
          <w:tcPr>
            <w:tcW w:w="7038" w:type="dxa"/>
            <w:shd w:val="clear" w:color="auto" w:fill="auto"/>
          </w:tcPr>
          <w:p w14:paraId="5AAB0723" w14:textId="77777777" w:rsidR="009A7368" w:rsidRPr="00AA46FB" w:rsidRDefault="009A7368" w:rsidP="009A7368">
            <w:pPr>
              <w:rPr>
                <w:sz w:val="20"/>
                <w:szCs w:val="20"/>
              </w:rPr>
            </w:pPr>
            <w:r w:rsidRPr="00AA46FB">
              <w:rPr>
                <w:sz w:val="20"/>
                <w:szCs w:val="20"/>
              </w:rPr>
              <w:t>Demonstrated performance</w:t>
            </w:r>
          </w:p>
          <w:p w14:paraId="6E3DC1D3" w14:textId="77777777" w:rsidR="009A7368" w:rsidRPr="00AA46FB" w:rsidRDefault="00AB40B0" w:rsidP="00AA46FB">
            <w:pPr>
              <w:numPr>
                <w:ilvl w:val="0"/>
                <w:numId w:val="37"/>
              </w:numPr>
              <w:rPr>
                <w:sz w:val="20"/>
                <w:szCs w:val="20"/>
              </w:rPr>
            </w:pPr>
            <w:r w:rsidRPr="00AA46FB">
              <w:rPr>
                <w:sz w:val="20"/>
                <w:szCs w:val="20"/>
              </w:rPr>
              <w:t xml:space="preserve">Concise </w:t>
            </w:r>
            <w:r w:rsidR="009A7368" w:rsidRPr="00AA46FB">
              <w:rPr>
                <w:sz w:val="20"/>
                <w:szCs w:val="20"/>
              </w:rPr>
              <w:t>Program Narrative</w:t>
            </w:r>
          </w:p>
          <w:p w14:paraId="52419C02" w14:textId="77777777" w:rsidR="009A7368" w:rsidRPr="00AA46FB" w:rsidRDefault="009A7368" w:rsidP="00AA46FB">
            <w:pPr>
              <w:numPr>
                <w:ilvl w:val="0"/>
                <w:numId w:val="37"/>
              </w:numPr>
              <w:rPr>
                <w:sz w:val="20"/>
                <w:szCs w:val="20"/>
              </w:rPr>
            </w:pPr>
            <w:r w:rsidRPr="00AA46FB">
              <w:rPr>
                <w:sz w:val="20"/>
                <w:szCs w:val="20"/>
              </w:rPr>
              <w:t>Comm</w:t>
            </w:r>
            <w:r w:rsidR="00AB40B0" w:rsidRPr="00AA46FB">
              <w:rPr>
                <w:sz w:val="20"/>
                <w:szCs w:val="20"/>
              </w:rPr>
              <w:t>unity Need clearly explained</w:t>
            </w:r>
          </w:p>
          <w:p w14:paraId="3A0AE932" w14:textId="77777777" w:rsidR="00AB40B0" w:rsidRPr="00AA46FB" w:rsidRDefault="00AB40B0" w:rsidP="00AA46FB">
            <w:pPr>
              <w:numPr>
                <w:ilvl w:val="0"/>
                <w:numId w:val="37"/>
              </w:numPr>
              <w:rPr>
                <w:sz w:val="20"/>
                <w:szCs w:val="20"/>
              </w:rPr>
            </w:pPr>
            <w:r w:rsidRPr="00AA46FB">
              <w:rPr>
                <w:sz w:val="20"/>
                <w:szCs w:val="20"/>
              </w:rPr>
              <w:t>Program demonstrates its alignment with United Way’s funding priorities</w:t>
            </w:r>
          </w:p>
          <w:p w14:paraId="4FA0EF4A" w14:textId="77777777" w:rsidR="00AB40B0" w:rsidRPr="00AA46FB" w:rsidRDefault="00AB40B0" w:rsidP="00AA46FB">
            <w:pPr>
              <w:numPr>
                <w:ilvl w:val="0"/>
                <w:numId w:val="37"/>
              </w:numPr>
              <w:rPr>
                <w:sz w:val="20"/>
                <w:szCs w:val="20"/>
              </w:rPr>
            </w:pPr>
            <w:r w:rsidRPr="00AA46FB">
              <w:rPr>
                <w:sz w:val="20"/>
                <w:szCs w:val="20"/>
              </w:rPr>
              <w:t>Innovation &amp; Best Practices utilized</w:t>
            </w:r>
          </w:p>
        </w:tc>
        <w:tc>
          <w:tcPr>
            <w:tcW w:w="1080" w:type="dxa"/>
            <w:shd w:val="clear" w:color="auto" w:fill="auto"/>
          </w:tcPr>
          <w:p w14:paraId="6C08D8B3" w14:textId="77777777" w:rsidR="009A7368" w:rsidRPr="00AA46FB" w:rsidRDefault="00AB40B0" w:rsidP="00AA46FB">
            <w:pPr>
              <w:jc w:val="right"/>
              <w:rPr>
                <w:sz w:val="20"/>
                <w:szCs w:val="20"/>
              </w:rPr>
            </w:pPr>
            <w:r w:rsidRPr="00AA46FB">
              <w:rPr>
                <w:sz w:val="20"/>
                <w:szCs w:val="20"/>
              </w:rPr>
              <w:t>20</w:t>
            </w:r>
          </w:p>
        </w:tc>
      </w:tr>
      <w:tr w:rsidR="009A7368" w14:paraId="01B3750F" w14:textId="77777777" w:rsidTr="00AA46FB">
        <w:tc>
          <w:tcPr>
            <w:tcW w:w="7038" w:type="dxa"/>
            <w:shd w:val="clear" w:color="auto" w:fill="auto"/>
          </w:tcPr>
          <w:p w14:paraId="62409F83" w14:textId="77777777" w:rsidR="009A7368" w:rsidRPr="00AA46FB" w:rsidRDefault="00AB40B0" w:rsidP="009A7368">
            <w:pPr>
              <w:rPr>
                <w:sz w:val="20"/>
                <w:szCs w:val="20"/>
              </w:rPr>
            </w:pPr>
            <w:r w:rsidRPr="00AA46FB">
              <w:rPr>
                <w:sz w:val="20"/>
                <w:szCs w:val="20"/>
              </w:rPr>
              <w:t xml:space="preserve">Program Outcomes and </w:t>
            </w:r>
            <w:r w:rsidR="00DD50B2" w:rsidRPr="00AA46FB">
              <w:rPr>
                <w:sz w:val="20"/>
                <w:szCs w:val="20"/>
              </w:rPr>
              <w:t xml:space="preserve">Program </w:t>
            </w:r>
            <w:r w:rsidRPr="00AA46FB">
              <w:rPr>
                <w:sz w:val="20"/>
                <w:szCs w:val="20"/>
              </w:rPr>
              <w:t>Outputs</w:t>
            </w:r>
          </w:p>
          <w:p w14:paraId="64344EFC" w14:textId="77777777" w:rsidR="00AB40B0" w:rsidRPr="00AA46FB" w:rsidRDefault="00AB40B0" w:rsidP="00AA46FB">
            <w:pPr>
              <w:numPr>
                <w:ilvl w:val="0"/>
                <w:numId w:val="38"/>
              </w:numPr>
              <w:rPr>
                <w:sz w:val="20"/>
                <w:szCs w:val="20"/>
              </w:rPr>
            </w:pPr>
            <w:r w:rsidRPr="00AA46FB">
              <w:rPr>
                <w:sz w:val="20"/>
                <w:szCs w:val="20"/>
              </w:rPr>
              <w:t>Attainable</w:t>
            </w:r>
          </w:p>
          <w:p w14:paraId="45C7170D" w14:textId="77777777" w:rsidR="00AB40B0" w:rsidRPr="00AA46FB" w:rsidRDefault="00AB40B0" w:rsidP="00AA46FB">
            <w:pPr>
              <w:numPr>
                <w:ilvl w:val="0"/>
                <w:numId w:val="38"/>
              </w:numPr>
              <w:rPr>
                <w:sz w:val="20"/>
                <w:szCs w:val="20"/>
              </w:rPr>
            </w:pPr>
            <w:r w:rsidRPr="00AA46FB">
              <w:rPr>
                <w:sz w:val="20"/>
                <w:szCs w:val="20"/>
              </w:rPr>
              <w:t>Measurable and defined tracking methods</w:t>
            </w:r>
          </w:p>
          <w:p w14:paraId="01CC3115" w14:textId="77777777" w:rsidR="00AB40B0" w:rsidRPr="00AA46FB" w:rsidRDefault="00AB40B0" w:rsidP="00AA46FB">
            <w:pPr>
              <w:numPr>
                <w:ilvl w:val="0"/>
                <w:numId w:val="38"/>
              </w:numPr>
              <w:rPr>
                <w:sz w:val="20"/>
                <w:szCs w:val="20"/>
              </w:rPr>
            </w:pPr>
            <w:r w:rsidRPr="00AA46FB">
              <w:rPr>
                <w:sz w:val="20"/>
                <w:szCs w:val="20"/>
              </w:rPr>
              <w:t xml:space="preserve">Alignment with United Way’s </w:t>
            </w:r>
            <w:r w:rsidR="00385821" w:rsidRPr="00AA46FB">
              <w:rPr>
                <w:sz w:val="20"/>
                <w:szCs w:val="20"/>
              </w:rPr>
              <w:t>community indicators and proposed assessments</w:t>
            </w:r>
          </w:p>
        </w:tc>
        <w:tc>
          <w:tcPr>
            <w:tcW w:w="1080" w:type="dxa"/>
            <w:shd w:val="clear" w:color="auto" w:fill="auto"/>
          </w:tcPr>
          <w:p w14:paraId="1183A090" w14:textId="77777777" w:rsidR="009A7368" w:rsidRPr="00AA46FB" w:rsidRDefault="00AB40B0" w:rsidP="00AA46FB">
            <w:pPr>
              <w:jc w:val="right"/>
              <w:rPr>
                <w:sz w:val="20"/>
                <w:szCs w:val="20"/>
              </w:rPr>
            </w:pPr>
            <w:r w:rsidRPr="00AA46FB">
              <w:rPr>
                <w:sz w:val="20"/>
                <w:szCs w:val="20"/>
              </w:rPr>
              <w:t>20</w:t>
            </w:r>
          </w:p>
        </w:tc>
      </w:tr>
      <w:tr w:rsidR="009A7368" w14:paraId="117699E0" w14:textId="77777777" w:rsidTr="00AA46FB">
        <w:tc>
          <w:tcPr>
            <w:tcW w:w="7038" w:type="dxa"/>
            <w:shd w:val="clear" w:color="auto" w:fill="auto"/>
          </w:tcPr>
          <w:p w14:paraId="5C9E622A" w14:textId="77777777" w:rsidR="009A7368" w:rsidRPr="00AA46FB" w:rsidRDefault="001D53E1" w:rsidP="009A7368">
            <w:pPr>
              <w:rPr>
                <w:sz w:val="20"/>
                <w:szCs w:val="20"/>
              </w:rPr>
            </w:pPr>
            <w:r w:rsidRPr="00AA46FB">
              <w:rPr>
                <w:sz w:val="20"/>
                <w:szCs w:val="20"/>
              </w:rPr>
              <w:t>Financial Accountability</w:t>
            </w:r>
          </w:p>
        </w:tc>
        <w:tc>
          <w:tcPr>
            <w:tcW w:w="1080" w:type="dxa"/>
            <w:shd w:val="clear" w:color="auto" w:fill="auto"/>
          </w:tcPr>
          <w:p w14:paraId="4328DB6C" w14:textId="77777777" w:rsidR="009A7368" w:rsidRPr="00AA46FB" w:rsidRDefault="00F864E8" w:rsidP="00AA46FB">
            <w:pPr>
              <w:jc w:val="right"/>
              <w:rPr>
                <w:sz w:val="20"/>
                <w:szCs w:val="20"/>
              </w:rPr>
            </w:pPr>
            <w:r>
              <w:rPr>
                <w:sz w:val="20"/>
                <w:szCs w:val="20"/>
              </w:rPr>
              <w:t>10</w:t>
            </w:r>
          </w:p>
        </w:tc>
      </w:tr>
      <w:tr w:rsidR="009A7368" w14:paraId="5F1D90D6" w14:textId="77777777" w:rsidTr="00AA46FB">
        <w:tc>
          <w:tcPr>
            <w:tcW w:w="7038" w:type="dxa"/>
            <w:shd w:val="clear" w:color="auto" w:fill="auto"/>
          </w:tcPr>
          <w:p w14:paraId="0DF9DF79" w14:textId="77777777" w:rsidR="009A7368" w:rsidRPr="00AA46FB" w:rsidRDefault="001D53E1" w:rsidP="009A7368">
            <w:pPr>
              <w:rPr>
                <w:sz w:val="20"/>
                <w:szCs w:val="20"/>
              </w:rPr>
            </w:pPr>
            <w:r w:rsidRPr="00AA46FB">
              <w:rPr>
                <w:sz w:val="20"/>
                <w:szCs w:val="20"/>
              </w:rPr>
              <w:t>Program Sustainability</w:t>
            </w:r>
          </w:p>
        </w:tc>
        <w:tc>
          <w:tcPr>
            <w:tcW w:w="1080" w:type="dxa"/>
            <w:shd w:val="clear" w:color="auto" w:fill="auto"/>
          </w:tcPr>
          <w:p w14:paraId="45FEE82B" w14:textId="77777777" w:rsidR="009A7368" w:rsidRPr="00AA46FB" w:rsidRDefault="00385821" w:rsidP="00AA46FB">
            <w:pPr>
              <w:jc w:val="right"/>
              <w:rPr>
                <w:sz w:val="20"/>
                <w:szCs w:val="20"/>
              </w:rPr>
            </w:pPr>
            <w:r w:rsidRPr="00AA46FB">
              <w:rPr>
                <w:sz w:val="20"/>
                <w:szCs w:val="20"/>
              </w:rPr>
              <w:t>15</w:t>
            </w:r>
          </w:p>
        </w:tc>
      </w:tr>
      <w:tr w:rsidR="009A7368" w14:paraId="6BC855CE" w14:textId="77777777" w:rsidTr="00AA46FB">
        <w:tc>
          <w:tcPr>
            <w:tcW w:w="7038" w:type="dxa"/>
            <w:shd w:val="clear" w:color="auto" w:fill="auto"/>
          </w:tcPr>
          <w:p w14:paraId="0C4A4C12" w14:textId="77777777" w:rsidR="009A7368" w:rsidRPr="00AA46FB" w:rsidRDefault="001D53E1" w:rsidP="009A7368">
            <w:pPr>
              <w:rPr>
                <w:sz w:val="20"/>
                <w:szCs w:val="20"/>
              </w:rPr>
            </w:pPr>
            <w:r w:rsidRPr="00AA46FB">
              <w:rPr>
                <w:sz w:val="20"/>
                <w:szCs w:val="20"/>
              </w:rPr>
              <w:t>Community Partners and leveraged resources</w:t>
            </w:r>
          </w:p>
        </w:tc>
        <w:tc>
          <w:tcPr>
            <w:tcW w:w="1080" w:type="dxa"/>
            <w:shd w:val="clear" w:color="auto" w:fill="auto"/>
          </w:tcPr>
          <w:p w14:paraId="1954F85A" w14:textId="77777777" w:rsidR="009A7368" w:rsidRPr="00AA46FB" w:rsidRDefault="00385821" w:rsidP="00AA46FB">
            <w:pPr>
              <w:jc w:val="right"/>
              <w:rPr>
                <w:sz w:val="20"/>
                <w:szCs w:val="20"/>
              </w:rPr>
            </w:pPr>
            <w:r w:rsidRPr="00AA46FB">
              <w:rPr>
                <w:sz w:val="20"/>
                <w:szCs w:val="20"/>
              </w:rPr>
              <w:t>15</w:t>
            </w:r>
          </w:p>
        </w:tc>
      </w:tr>
      <w:tr w:rsidR="009A7368" w14:paraId="4DFE0970" w14:textId="77777777" w:rsidTr="00AA46FB">
        <w:tc>
          <w:tcPr>
            <w:tcW w:w="7038" w:type="dxa"/>
            <w:shd w:val="clear" w:color="auto" w:fill="auto"/>
          </w:tcPr>
          <w:p w14:paraId="7F90BA1E" w14:textId="77777777" w:rsidR="009A7368" w:rsidRPr="00AA46FB" w:rsidRDefault="001D53E1" w:rsidP="009A7368">
            <w:pPr>
              <w:rPr>
                <w:sz w:val="20"/>
                <w:szCs w:val="20"/>
              </w:rPr>
            </w:pPr>
            <w:r w:rsidRPr="00AA46FB">
              <w:rPr>
                <w:sz w:val="20"/>
                <w:szCs w:val="20"/>
              </w:rPr>
              <w:t>Current or planned involvement with United Way</w:t>
            </w:r>
          </w:p>
        </w:tc>
        <w:tc>
          <w:tcPr>
            <w:tcW w:w="1080" w:type="dxa"/>
            <w:shd w:val="clear" w:color="auto" w:fill="auto"/>
          </w:tcPr>
          <w:p w14:paraId="6E40FB85" w14:textId="77777777" w:rsidR="009A7368" w:rsidRPr="00AA46FB" w:rsidRDefault="00385821" w:rsidP="00AA46FB">
            <w:pPr>
              <w:jc w:val="right"/>
              <w:rPr>
                <w:sz w:val="20"/>
                <w:szCs w:val="20"/>
              </w:rPr>
            </w:pPr>
            <w:r w:rsidRPr="00AA46FB">
              <w:rPr>
                <w:sz w:val="20"/>
                <w:szCs w:val="20"/>
              </w:rPr>
              <w:t>10</w:t>
            </w:r>
          </w:p>
        </w:tc>
      </w:tr>
      <w:tr w:rsidR="001D53E1" w14:paraId="6E352ABF" w14:textId="77777777" w:rsidTr="00AA46FB">
        <w:tc>
          <w:tcPr>
            <w:tcW w:w="7038" w:type="dxa"/>
            <w:shd w:val="clear" w:color="auto" w:fill="auto"/>
          </w:tcPr>
          <w:p w14:paraId="25BCEBB9" w14:textId="77777777" w:rsidR="001D53E1" w:rsidRPr="00AA46FB" w:rsidRDefault="001D53E1" w:rsidP="00AA46FB">
            <w:pPr>
              <w:jc w:val="right"/>
              <w:rPr>
                <w:b/>
                <w:sz w:val="20"/>
                <w:szCs w:val="20"/>
              </w:rPr>
            </w:pPr>
            <w:r w:rsidRPr="00AA46FB">
              <w:rPr>
                <w:b/>
                <w:sz w:val="20"/>
                <w:szCs w:val="20"/>
              </w:rPr>
              <w:t>Total Maximum Score</w:t>
            </w:r>
          </w:p>
        </w:tc>
        <w:tc>
          <w:tcPr>
            <w:tcW w:w="1080" w:type="dxa"/>
            <w:shd w:val="clear" w:color="auto" w:fill="auto"/>
          </w:tcPr>
          <w:p w14:paraId="5BABF079" w14:textId="77777777" w:rsidR="001D53E1" w:rsidRPr="00AA46FB" w:rsidRDefault="001D53E1" w:rsidP="00AA46FB">
            <w:pPr>
              <w:jc w:val="right"/>
              <w:rPr>
                <w:b/>
                <w:sz w:val="20"/>
                <w:szCs w:val="20"/>
              </w:rPr>
            </w:pPr>
            <w:r w:rsidRPr="00AA46FB">
              <w:rPr>
                <w:b/>
                <w:sz w:val="20"/>
                <w:szCs w:val="20"/>
              </w:rPr>
              <w:t>100</w:t>
            </w:r>
          </w:p>
        </w:tc>
      </w:tr>
    </w:tbl>
    <w:p w14:paraId="08B5C498" w14:textId="77777777" w:rsidR="009A7368" w:rsidRDefault="009A7368" w:rsidP="009A7368"/>
    <w:p w14:paraId="4043C194" w14:textId="77777777" w:rsidR="00D07C67" w:rsidRDefault="001D53E1" w:rsidP="00FA6D3B">
      <w:pPr>
        <w:numPr>
          <w:ilvl w:val="0"/>
          <w:numId w:val="40"/>
        </w:numPr>
      </w:pPr>
      <w:r>
        <w:t>If an agency is submitting more than one proposal, only one copy of the following support documentation is needed:</w:t>
      </w:r>
    </w:p>
    <w:p w14:paraId="026613C0" w14:textId="77777777" w:rsidR="001D53E1" w:rsidRDefault="00FA6D3B" w:rsidP="001D53E1">
      <w:pPr>
        <w:numPr>
          <w:ilvl w:val="1"/>
          <w:numId w:val="39"/>
        </w:numPr>
      </w:pPr>
      <w:r>
        <w:t>Annual operating budget of the agency</w:t>
      </w:r>
    </w:p>
    <w:p w14:paraId="21105D15" w14:textId="77777777" w:rsidR="00FA6D3B" w:rsidRDefault="00FA6D3B" w:rsidP="001D53E1">
      <w:pPr>
        <w:numPr>
          <w:ilvl w:val="1"/>
          <w:numId w:val="39"/>
        </w:numPr>
      </w:pPr>
      <w:r>
        <w:t>Most recent audit</w:t>
      </w:r>
      <w:r w:rsidR="00376BEC">
        <w:t>ed financial statements</w:t>
      </w:r>
    </w:p>
    <w:p w14:paraId="0BCFA82E" w14:textId="77777777" w:rsidR="00FA6D3B" w:rsidRDefault="00FA6D3B" w:rsidP="001D53E1">
      <w:pPr>
        <w:numPr>
          <w:ilvl w:val="1"/>
          <w:numId w:val="39"/>
        </w:numPr>
      </w:pPr>
      <w:r>
        <w:t>Most recent IRS Form 990</w:t>
      </w:r>
    </w:p>
    <w:p w14:paraId="3873A402" w14:textId="77777777" w:rsidR="00FA6D3B" w:rsidRDefault="00FA6D3B" w:rsidP="001D53E1">
      <w:pPr>
        <w:numPr>
          <w:ilvl w:val="1"/>
          <w:numId w:val="39"/>
        </w:numPr>
      </w:pPr>
      <w:r>
        <w:t xml:space="preserve">IRS </w:t>
      </w:r>
      <w:r w:rsidR="00FB3CDF">
        <w:t>determination letter of 501(c)3 status</w:t>
      </w:r>
    </w:p>
    <w:p w14:paraId="4767BC83" w14:textId="77777777" w:rsidR="00FA6D3B" w:rsidRDefault="00FA6D3B" w:rsidP="001D53E1">
      <w:pPr>
        <w:numPr>
          <w:ilvl w:val="1"/>
          <w:numId w:val="39"/>
        </w:numPr>
      </w:pPr>
      <w:r>
        <w:t>Completed and signed Patriot Act Form</w:t>
      </w:r>
    </w:p>
    <w:p w14:paraId="71B7DAFC" w14:textId="77777777" w:rsidR="00FA6D3B" w:rsidRDefault="00FA6D3B" w:rsidP="001D53E1">
      <w:pPr>
        <w:numPr>
          <w:ilvl w:val="1"/>
          <w:numId w:val="39"/>
        </w:numPr>
      </w:pPr>
      <w:r>
        <w:t>Completed and signed Certification of Financial Holdings</w:t>
      </w:r>
    </w:p>
    <w:p w14:paraId="3558D6E1" w14:textId="77777777" w:rsidR="006B2DC9" w:rsidRPr="00E25165" w:rsidRDefault="006B2DC9" w:rsidP="001D53E1">
      <w:pPr>
        <w:numPr>
          <w:ilvl w:val="1"/>
          <w:numId w:val="39"/>
        </w:numPr>
      </w:pPr>
      <w:r>
        <w:t>Board policy prohibiting discrimination</w:t>
      </w:r>
    </w:p>
    <w:p w14:paraId="2C384DC8" w14:textId="77777777" w:rsidR="00253609" w:rsidRPr="00E25165" w:rsidRDefault="00253609" w:rsidP="00D07C67">
      <w:pPr>
        <w:ind w:left="1440"/>
      </w:pPr>
    </w:p>
    <w:p w14:paraId="070CB58C" w14:textId="77777777" w:rsidR="00546FEF" w:rsidRDefault="00546FEF" w:rsidP="00D07C67">
      <w:pPr>
        <w:rPr>
          <w:b/>
          <w:color w:val="323E4F"/>
          <w:sz w:val="20"/>
          <w:szCs w:val="20"/>
        </w:rPr>
      </w:pPr>
    </w:p>
    <w:p w14:paraId="0D9D5EB4" w14:textId="77777777" w:rsidR="00385821" w:rsidRDefault="004237A3" w:rsidP="00773D59">
      <w:pPr>
        <w:rPr>
          <w:b/>
          <w:color w:val="323E4F"/>
        </w:rPr>
      </w:pPr>
      <w:r>
        <w:rPr>
          <w:b/>
          <w:color w:val="323E4F"/>
        </w:rPr>
        <w:t>20</w:t>
      </w:r>
      <w:r w:rsidR="00E72923">
        <w:rPr>
          <w:b/>
          <w:color w:val="323E4F"/>
        </w:rPr>
        <w:t>2</w:t>
      </w:r>
      <w:r w:rsidR="008B52CF">
        <w:rPr>
          <w:b/>
          <w:color w:val="323E4F"/>
        </w:rPr>
        <w:t>4</w:t>
      </w:r>
      <w:r>
        <w:rPr>
          <w:b/>
          <w:color w:val="323E4F"/>
        </w:rPr>
        <w:t>-202</w:t>
      </w:r>
      <w:r w:rsidR="008B52CF">
        <w:rPr>
          <w:b/>
          <w:color w:val="323E4F"/>
        </w:rPr>
        <w:t>5</w:t>
      </w:r>
      <w:r w:rsidR="00385821" w:rsidRPr="00385821">
        <w:rPr>
          <w:b/>
          <w:color w:val="323E4F"/>
        </w:rPr>
        <w:t xml:space="preserve"> Community Impact Grant </w:t>
      </w:r>
      <w:r w:rsidR="00DD50B2">
        <w:rPr>
          <w:b/>
          <w:color w:val="323E4F"/>
        </w:rPr>
        <w:t>Proposal</w:t>
      </w:r>
      <w:r w:rsidR="00773D59">
        <w:rPr>
          <w:b/>
          <w:color w:val="323E4F"/>
        </w:rPr>
        <w:t xml:space="preserve"> Guidelines</w:t>
      </w:r>
    </w:p>
    <w:p w14:paraId="6946E49F" w14:textId="77777777" w:rsidR="00385821" w:rsidRDefault="00385821" w:rsidP="00385821">
      <w:pPr>
        <w:jc w:val="center"/>
        <w:rPr>
          <w:b/>
          <w:color w:val="323E4F"/>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3708"/>
      </w:tblGrid>
      <w:tr w:rsidR="00B02434" w:rsidRPr="00AA46FB" w14:paraId="7BED09FD" w14:textId="77777777" w:rsidTr="00AA46FB">
        <w:tc>
          <w:tcPr>
            <w:tcW w:w="7308" w:type="dxa"/>
            <w:shd w:val="clear" w:color="auto" w:fill="auto"/>
          </w:tcPr>
          <w:p w14:paraId="5FBDA1AB" w14:textId="77777777" w:rsidR="00B02434" w:rsidRPr="00AA46FB" w:rsidRDefault="00DD50B2" w:rsidP="00B02434">
            <w:pPr>
              <w:rPr>
                <w:b/>
                <w:color w:val="323E4F"/>
                <w:sz w:val="20"/>
                <w:szCs w:val="20"/>
              </w:rPr>
            </w:pPr>
            <w:r w:rsidRPr="00AA46FB">
              <w:rPr>
                <w:b/>
                <w:color w:val="323E4F"/>
                <w:sz w:val="20"/>
                <w:szCs w:val="20"/>
              </w:rPr>
              <w:t>Proposal Guidelines</w:t>
            </w:r>
          </w:p>
        </w:tc>
        <w:tc>
          <w:tcPr>
            <w:tcW w:w="3708" w:type="dxa"/>
            <w:shd w:val="clear" w:color="auto" w:fill="auto"/>
          </w:tcPr>
          <w:p w14:paraId="08F00B45" w14:textId="77777777" w:rsidR="00B02434" w:rsidRPr="00AA46FB" w:rsidRDefault="00B02434" w:rsidP="003036A0">
            <w:pPr>
              <w:rPr>
                <w:b/>
                <w:color w:val="323E4F"/>
                <w:sz w:val="20"/>
                <w:szCs w:val="20"/>
              </w:rPr>
            </w:pPr>
            <w:r w:rsidRPr="00AA46FB">
              <w:rPr>
                <w:b/>
                <w:color w:val="323E4F"/>
                <w:sz w:val="20"/>
                <w:szCs w:val="20"/>
              </w:rPr>
              <w:t>Instructions and Additional Information</w:t>
            </w:r>
          </w:p>
        </w:tc>
      </w:tr>
      <w:tr w:rsidR="00B02434" w:rsidRPr="00AA46FB" w14:paraId="0E58255C" w14:textId="77777777" w:rsidTr="00AA46FB">
        <w:tc>
          <w:tcPr>
            <w:tcW w:w="11016" w:type="dxa"/>
            <w:gridSpan w:val="2"/>
            <w:shd w:val="clear" w:color="auto" w:fill="auto"/>
          </w:tcPr>
          <w:p w14:paraId="4FA52A64" w14:textId="77777777" w:rsidR="00B02434" w:rsidRPr="00AA46FB" w:rsidRDefault="00B02434" w:rsidP="00AA46FB">
            <w:pPr>
              <w:numPr>
                <w:ilvl w:val="0"/>
                <w:numId w:val="47"/>
              </w:numPr>
              <w:rPr>
                <w:b/>
                <w:color w:val="323E4F"/>
                <w:sz w:val="20"/>
                <w:szCs w:val="20"/>
              </w:rPr>
            </w:pPr>
            <w:r w:rsidRPr="00AA46FB">
              <w:rPr>
                <w:b/>
                <w:color w:val="323E4F"/>
                <w:sz w:val="20"/>
                <w:szCs w:val="20"/>
              </w:rPr>
              <w:t>Agency Information</w:t>
            </w:r>
          </w:p>
        </w:tc>
      </w:tr>
      <w:tr w:rsidR="003036A0" w:rsidRPr="00AA46FB" w14:paraId="24AF7021" w14:textId="77777777" w:rsidTr="00AA46FB">
        <w:tc>
          <w:tcPr>
            <w:tcW w:w="7308" w:type="dxa"/>
            <w:shd w:val="clear" w:color="auto" w:fill="auto"/>
          </w:tcPr>
          <w:p w14:paraId="669DE488" w14:textId="77777777" w:rsidR="003036A0" w:rsidRPr="00AA46FB" w:rsidRDefault="003036A0" w:rsidP="00AA46FB">
            <w:pPr>
              <w:ind w:left="720"/>
              <w:rPr>
                <w:sz w:val="20"/>
                <w:szCs w:val="20"/>
              </w:rPr>
            </w:pPr>
            <w:r w:rsidRPr="00AA46FB">
              <w:rPr>
                <w:sz w:val="20"/>
                <w:szCs w:val="20"/>
              </w:rPr>
              <w:t>Agency Name</w:t>
            </w:r>
          </w:p>
        </w:tc>
        <w:tc>
          <w:tcPr>
            <w:tcW w:w="3708" w:type="dxa"/>
            <w:vMerge w:val="restart"/>
            <w:shd w:val="clear" w:color="auto" w:fill="auto"/>
          </w:tcPr>
          <w:p w14:paraId="52551264" w14:textId="77777777" w:rsidR="003036A0" w:rsidRPr="00AA46FB" w:rsidRDefault="003036A0" w:rsidP="003036A0">
            <w:pPr>
              <w:rPr>
                <w:sz w:val="20"/>
                <w:szCs w:val="20"/>
              </w:rPr>
            </w:pPr>
            <w:r w:rsidRPr="00AA46FB">
              <w:rPr>
                <w:sz w:val="20"/>
                <w:szCs w:val="20"/>
              </w:rPr>
              <w:t>If your program is an unincorporated organization working with a fiscal agent, use the EIN of the fiscal agent. Appropriate documentation of tax-exempt status must be provided</w:t>
            </w:r>
            <w:r w:rsidR="001768B7" w:rsidRPr="00AA46FB">
              <w:rPr>
                <w:sz w:val="20"/>
                <w:szCs w:val="20"/>
              </w:rPr>
              <w:t>.</w:t>
            </w:r>
          </w:p>
        </w:tc>
      </w:tr>
      <w:tr w:rsidR="003036A0" w:rsidRPr="00AA46FB" w14:paraId="16AB6FA2" w14:textId="77777777" w:rsidTr="00AA46FB">
        <w:tc>
          <w:tcPr>
            <w:tcW w:w="7308" w:type="dxa"/>
            <w:shd w:val="clear" w:color="auto" w:fill="auto"/>
          </w:tcPr>
          <w:p w14:paraId="796D67BE" w14:textId="77777777" w:rsidR="003036A0" w:rsidRPr="00AA46FB" w:rsidRDefault="003036A0" w:rsidP="00AA46FB">
            <w:pPr>
              <w:ind w:left="720"/>
              <w:rPr>
                <w:sz w:val="20"/>
                <w:szCs w:val="20"/>
              </w:rPr>
            </w:pPr>
            <w:r w:rsidRPr="00AA46FB">
              <w:rPr>
                <w:sz w:val="20"/>
                <w:szCs w:val="20"/>
              </w:rPr>
              <w:t>Federal Employer Identification Number (EIN)</w:t>
            </w:r>
          </w:p>
        </w:tc>
        <w:tc>
          <w:tcPr>
            <w:tcW w:w="3708" w:type="dxa"/>
            <w:vMerge/>
            <w:shd w:val="clear" w:color="auto" w:fill="auto"/>
          </w:tcPr>
          <w:p w14:paraId="7531E858" w14:textId="77777777" w:rsidR="003036A0" w:rsidRPr="00AA46FB" w:rsidRDefault="003036A0" w:rsidP="003036A0">
            <w:pPr>
              <w:rPr>
                <w:sz w:val="20"/>
                <w:szCs w:val="20"/>
              </w:rPr>
            </w:pPr>
          </w:p>
        </w:tc>
      </w:tr>
      <w:tr w:rsidR="003036A0" w:rsidRPr="00AA46FB" w14:paraId="4FF7A73C" w14:textId="77777777" w:rsidTr="00AA46FB">
        <w:tc>
          <w:tcPr>
            <w:tcW w:w="7308" w:type="dxa"/>
            <w:shd w:val="clear" w:color="auto" w:fill="auto"/>
          </w:tcPr>
          <w:p w14:paraId="49E65079" w14:textId="77777777" w:rsidR="003036A0" w:rsidRPr="00AA46FB" w:rsidRDefault="003036A0" w:rsidP="00AA46FB">
            <w:pPr>
              <w:ind w:left="720"/>
              <w:rPr>
                <w:sz w:val="20"/>
                <w:szCs w:val="20"/>
              </w:rPr>
            </w:pPr>
            <w:r w:rsidRPr="00AA46FB">
              <w:rPr>
                <w:sz w:val="20"/>
                <w:szCs w:val="20"/>
              </w:rPr>
              <w:t>Mailing Address</w:t>
            </w:r>
          </w:p>
        </w:tc>
        <w:tc>
          <w:tcPr>
            <w:tcW w:w="3708" w:type="dxa"/>
            <w:shd w:val="clear" w:color="auto" w:fill="auto"/>
          </w:tcPr>
          <w:p w14:paraId="23AA1BC2" w14:textId="77777777" w:rsidR="003036A0" w:rsidRPr="00AA46FB" w:rsidRDefault="003036A0" w:rsidP="003036A0">
            <w:pPr>
              <w:rPr>
                <w:sz w:val="20"/>
                <w:szCs w:val="20"/>
              </w:rPr>
            </w:pPr>
          </w:p>
        </w:tc>
      </w:tr>
      <w:tr w:rsidR="003036A0" w:rsidRPr="00AA46FB" w14:paraId="2C3A35EB" w14:textId="77777777" w:rsidTr="00AA46FB">
        <w:tc>
          <w:tcPr>
            <w:tcW w:w="7308" w:type="dxa"/>
            <w:shd w:val="clear" w:color="auto" w:fill="auto"/>
          </w:tcPr>
          <w:p w14:paraId="6AD786C1" w14:textId="77777777" w:rsidR="003036A0" w:rsidRPr="00AA46FB" w:rsidRDefault="003036A0" w:rsidP="00AA46FB">
            <w:pPr>
              <w:ind w:left="720"/>
              <w:rPr>
                <w:sz w:val="20"/>
                <w:szCs w:val="20"/>
              </w:rPr>
            </w:pPr>
            <w:r w:rsidRPr="00AA46FB">
              <w:rPr>
                <w:sz w:val="20"/>
                <w:szCs w:val="20"/>
              </w:rPr>
              <w:t>Physical Address if different</w:t>
            </w:r>
          </w:p>
        </w:tc>
        <w:tc>
          <w:tcPr>
            <w:tcW w:w="3708" w:type="dxa"/>
            <w:shd w:val="clear" w:color="auto" w:fill="auto"/>
          </w:tcPr>
          <w:p w14:paraId="695991C6" w14:textId="77777777" w:rsidR="003036A0" w:rsidRPr="00AA46FB" w:rsidRDefault="003036A0" w:rsidP="003036A0">
            <w:pPr>
              <w:rPr>
                <w:sz w:val="20"/>
                <w:szCs w:val="20"/>
              </w:rPr>
            </w:pPr>
          </w:p>
        </w:tc>
      </w:tr>
      <w:tr w:rsidR="003036A0" w:rsidRPr="00AA46FB" w14:paraId="49DE49F7" w14:textId="77777777" w:rsidTr="00AA46FB">
        <w:tc>
          <w:tcPr>
            <w:tcW w:w="7308" w:type="dxa"/>
            <w:shd w:val="clear" w:color="auto" w:fill="auto"/>
          </w:tcPr>
          <w:p w14:paraId="50333BCE" w14:textId="77777777" w:rsidR="003036A0" w:rsidRPr="00AA46FB" w:rsidRDefault="003036A0" w:rsidP="00AA46FB">
            <w:pPr>
              <w:ind w:left="720"/>
              <w:rPr>
                <w:sz w:val="20"/>
                <w:szCs w:val="20"/>
              </w:rPr>
            </w:pPr>
            <w:r w:rsidRPr="00AA46FB">
              <w:rPr>
                <w:sz w:val="20"/>
                <w:szCs w:val="20"/>
              </w:rPr>
              <w:t>Contact Name</w:t>
            </w:r>
          </w:p>
        </w:tc>
        <w:tc>
          <w:tcPr>
            <w:tcW w:w="3708" w:type="dxa"/>
            <w:shd w:val="clear" w:color="auto" w:fill="auto"/>
          </w:tcPr>
          <w:p w14:paraId="588A39F5" w14:textId="77777777" w:rsidR="003036A0" w:rsidRPr="00AA46FB" w:rsidRDefault="003036A0" w:rsidP="003036A0">
            <w:pPr>
              <w:rPr>
                <w:sz w:val="20"/>
                <w:szCs w:val="20"/>
              </w:rPr>
            </w:pPr>
          </w:p>
        </w:tc>
      </w:tr>
      <w:tr w:rsidR="003036A0" w:rsidRPr="00AA46FB" w14:paraId="548293F8" w14:textId="77777777" w:rsidTr="00AA46FB">
        <w:tc>
          <w:tcPr>
            <w:tcW w:w="7308" w:type="dxa"/>
            <w:shd w:val="clear" w:color="auto" w:fill="auto"/>
          </w:tcPr>
          <w:p w14:paraId="6FC85A06" w14:textId="77777777" w:rsidR="003036A0" w:rsidRPr="00AA46FB" w:rsidRDefault="003036A0" w:rsidP="00AA46FB">
            <w:pPr>
              <w:ind w:left="720"/>
              <w:rPr>
                <w:sz w:val="20"/>
                <w:szCs w:val="20"/>
              </w:rPr>
            </w:pPr>
            <w:r w:rsidRPr="00AA46FB">
              <w:rPr>
                <w:sz w:val="20"/>
                <w:szCs w:val="20"/>
              </w:rPr>
              <w:t>Contact Email</w:t>
            </w:r>
          </w:p>
        </w:tc>
        <w:tc>
          <w:tcPr>
            <w:tcW w:w="3708" w:type="dxa"/>
            <w:shd w:val="clear" w:color="auto" w:fill="auto"/>
          </w:tcPr>
          <w:p w14:paraId="74329B74" w14:textId="77777777" w:rsidR="003036A0" w:rsidRPr="00AA46FB" w:rsidRDefault="003036A0" w:rsidP="003036A0">
            <w:pPr>
              <w:rPr>
                <w:sz w:val="20"/>
                <w:szCs w:val="20"/>
              </w:rPr>
            </w:pPr>
          </w:p>
        </w:tc>
      </w:tr>
      <w:tr w:rsidR="003036A0" w:rsidRPr="00AA46FB" w14:paraId="443B0CBA" w14:textId="77777777" w:rsidTr="00AA46FB">
        <w:tc>
          <w:tcPr>
            <w:tcW w:w="7308" w:type="dxa"/>
            <w:shd w:val="clear" w:color="auto" w:fill="auto"/>
          </w:tcPr>
          <w:p w14:paraId="3073816A" w14:textId="77777777" w:rsidR="003036A0" w:rsidRPr="00AA46FB" w:rsidRDefault="003036A0" w:rsidP="00AA46FB">
            <w:pPr>
              <w:ind w:left="720"/>
              <w:rPr>
                <w:sz w:val="20"/>
                <w:szCs w:val="20"/>
              </w:rPr>
            </w:pPr>
            <w:r w:rsidRPr="00AA46FB">
              <w:rPr>
                <w:sz w:val="20"/>
                <w:szCs w:val="20"/>
              </w:rPr>
              <w:t>Agency Mission</w:t>
            </w:r>
          </w:p>
        </w:tc>
        <w:tc>
          <w:tcPr>
            <w:tcW w:w="3708" w:type="dxa"/>
            <w:shd w:val="clear" w:color="auto" w:fill="auto"/>
          </w:tcPr>
          <w:p w14:paraId="5A387DB2" w14:textId="77777777" w:rsidR="003036A0" w:rsidRPr="00AA46FB" w:rsidRDefault="003036A0" w:rsidP="003036A0">
            <w:pPr>
              <w:rPr>
                <w:sz w:val="20"/>
                <w:szCs w:val="20"/>
              </w:rPr>
            </w:pPr>
          </w:p>
        </w:tc>
      </w:tr>
      <w:tr w:rsidR="001768B7" w:rsidRPr="00AA46FB" w14:paraId="3005E033" w14:textId="77777777" w:rsidTr="00AA46FB">
        <w:tc>
          <w:tcPr>
            <w:tcW w:w="7308" w:type="dxa"/>
            <w:shd w:val="clear" w:color="auto" w:fill="auto"/>
          </w:tcPr>
          <w:p w14:paraId="2864071A" w14:textId="77777777" w:rsidR="001768B7" w:rsidRPr="00AA46FB" w:rsidRDefault="001768B7" w:rsidP="00AA46FB">
            <w:pPr>
              <w:ind w:left="720"/>
              <w:rPr>
                <w:sz w:val="20"/>
                <w:szCs w:val="20"/>
              </w:rPr>
            </w:pPr>
            <w:r w:rsidRPr="00AA46FB">
              <w:rPr>
                <w:sz w:val="20"/>
                <w:szCs w:val="20"/>
              </w:rPr>
              <w:t>Briefly introduce your agency</w:t>
            </w:r>
          </w:p>
        </w:tc>
        <w:tc>
          <w:tcPr>
            <w:tcW w:w="3708" w:type="dxa"/>
            <w:shd w:val="clear" w:color="auto" w:fill="auto"/>
          </w:tcPr>
          <w:p w14:paraId="20712785" w14:textId="77777777" w:rsidR="001768B7" w:rsidRPr="00AA46FB" w:rsidRDefault="001768B7" w:rsidP="003036A0">
            <w:pPr>
              <w:rPr>
                <w:sz w:val="20"/>
                <w:szCs w:val="20"/>
              </w:rPr>
            </w:pPr>
            <w:r w:rsidRPr="00AA46FB">
              <w:rPr>
                <w:sz w:val="20"/>
                <w:szCs w:val="20"/>
              </w:rPr>
              <w:t>For example: Your purpose, history, programs and services, etc.</w:t>
            </w:r>
          </w:p>
        </w:tc>
      </w:tr>
      <w:tr w:rsidR="003036A0" w:rsidRPr="00AA46FB" w14:paraId="73CEF814" w14:textId="77777777" w:rsidTr="00AA46FB">
        <w:tc>
          <w:tcPr>
            <w:tcW w:w="7308" w:type="dxa"/>
            <w:shd w:val="clear" w:color="auto" w:fill="auto"/>
          </w:tcPr>
          <w:p w14:paraId="6C76D7EC" w14:textId="77777777" w:rsidR="003036A0" w:rsidRPr="00AA46FB" w:rsidRDefault="003036A0" w:rsidP="00AA46FB">
            <w:pPr>
              <w:ind w:left="720"/>
              <w:rPr>
                <w:sz w:val="20"/>
                <w:szCs w:val="20"/>
              </w:rPr>
            </w:pPr>
            <w:r w:rsidRPr="00AA46FB">
              <w:rPr>
                <w:sz w:val="20"/>
                <w:szCs w:val="20"/>
              </w:rPr>
              <w:t>Current Board of Directors Roster and Attendance/Quorum Records</w:t>
            </w:r>
          </w:p>
        </w:tc>
        <w:tc>
          <w:tcPr>
            <w:tcW w:w="3708" w:type="dxa"/>
            <w:shd w:val="clear" w:color="auto" w:fill="auto"/>
          </w:tcPr>
          <w:p w14:paraId="264658F2" w14:textId="77777777" w:rsidR="003036A0" w:rsidRPr="00AA46FB" w:rsidRDefault="003036A0" w:rsidP="003036A0">
            <w:pPr>
              <w:rPr>
                <w:sz w:val="20"/>
                <w:szCs w:val="20"/>
              </w:rPr>
            </w:pPr>
          </w:p>
        </w:tc>
      </w:tr>
      <w:tr w:rsidR="00B02434" w:rsidRPr="00AA46FB" w14:paraId="118F51B6" w14:textId="77777777" w:rsidTr="00AA46FB">
        <w:tc>
          <w:tcPr>
            <w:tcW w:w="11016" w:type="dxa"/>
            <w:gridSpan w:val="2"/>
            <w:shd w:val="clear" w:color="auto" w:fill="auto"/>
          </w:tcPr>
          <w:p w14:paraId="661011FF" w14:textId="77777777" w:rsidR="00B02434" w:rsidRPr="00AA46FB" w:rsidRDefault="003A0DA0" w:rsidP="00AA46FB">
            <w:pPr>
              <w:numPr>
                <w:ilvl w:val="0"/>
                <w:numId w:val="47"/>
              </w:numPr>
              <w:rPr>
                <w:b/>
                <w:color w:val="323E4F"/>
                <w:sz w:val="20"/>
                <w:szCs w:val="20"/>
              </w:rPr>
            </w:pPr>
            <w:r w:rsidRPr="00AA46FB">
              <w:rPr>
                <w:b/>
                <w:color w:val="323E4F"/>
                <w:sz w:val="20"/>
                <w:szCs w:val="20"/>
              </w:rPr>
              <w:t>Program</w:t>
            </w:r>
            <w:r w:rsidR="00B02434" w:rsidRPr="00AA46FB">
              <w:rPr>
                <w:b/>
                <w:color w:val="323E4F"/>
                <w:sz w:val="20"/>
                <w:szCs w:val="20"/>
              </w:rPr>
              <w:t xml:space="preserve"> Information</w:t>
            </w:r>
          </w:p>
        </w:tc>
      </w:tr>
      <w:tr w:rsidR="003036A0" w:rsidRPr="00AA46FB" w14:paraId="740B55BA" w14:textId="77777777" w:rsidTr="00AA46FB">
        <w:tc>
          <w:tcPr>
            <w:tcW w:w="7308" w:type="dxa"/>
            <w:shd w:val="clear" w:color="auto" w:fill="auto"/>
          </w:tcPr>
          <w:p w14:paraId="423E6013" w14:textId="77777777" w:rsidR="003036A0" w:rsidRPr="00AA46FB" w:rsidRDefault="003A0DA0" w:rsidP="00AA46FB">
            <w:pPr>
              <w:ind w:left="720"/>
              <w:rPr>
                <w:sz w:val="20"/>
                <w:szCs w:val="20"/>
              </w:rPr>
            </w:pPr>
            <w:r w:rsidRPr="00AA46FB">
              <w:rPr>
                <w:sz w:val="20"/>
                <w:szCs w:val="20"/>
              </w:rPr>
              <w:t>Program Name</w:t>
            </w:r>
          </w:p>
        </w:tc>
        <w:tc>
          <w:tcPr>
            <w:tcW w:w="3708" w:type="dxa"/>
            <w:shd w:val="clear" w:color="auto" w:fill="auto"/>
          </w:tcPr>
          <w:p w14:paraId="6DF89224" w14:textId="77777777" w:rsidR="003036A0" w:rsidRPr="00AA46FB" w:rsidRDefault="003036A0" w:rsidP="003036A0">
            <w:pPr>
              <w:rPr>
                <w:sz w:val="20"/>
                <w:szCs w:val="20"/>
              </w:rPr>
            </w:pPr>
          </w:p>
        </w:tc>
      </w:tr>
      <w:tr w:rsidR="003036A0" w:rsidRPr="00AA46FB" w14:paraId="3D0AB2CF" w14:textId="77777777" w:rsidTr="00AA46FB">
        <w:tc>
          <w:tcPr>
            <w:tcW w:w="7308" w:type="dxa"/>
            <w:shd w:val="clear" w:color="auto" w:fill="auto"/>
          </w:tcPr>
          <w:p w14:paraId="71E4BAED" w14:textId="77777777" w:rsidR="003036A0" w:rsidRPr="00AA46FB" w:rsidRDefault="001768B7" w:rsidP="00AA46FB">
            <w:pPr>
              <w:ind w:left="720"/>
              <w:rPr>
                <w:sz w:val="20"/>
                <w:szCs w:val="20"/>
              </w:rPr>
            </w:pPr>
            <w:r w:rsidRPr="00AA46FB">
              <w:rPr>
                <w:sz w:val="20"/>
                <w:szCs w:val="20"/>
              </w:rPr>
              <w:t>Amount Requested</w:t>
            </w:r>
          </w:p>
        </w:tc>
        <w:tc>
          <w:tcPr>
            <w:tcW w:w="3708" w:type="dxa"/>
            <w:shd w:val="clear" w:color="auto" w:fill="auto"/>
          </w:tcPr>
          <w:p w14:paraId="6EE407C3" w14:textId="77777777" w:rsidR="003036A0" w:rsidRPr="00AA46FB" w:rsidRDefault="009A418D" w:rsidP="003036A0">
            <w:pPr>
              <w:rPr>
                <w:sz w:val="20"/>
                <w:szCs w:val="20"/>
              </w:rPr>
            </w:pPr>
            <w:r w:rsidRPr="00AA46FB">
              <w:rPr>
                <w:sz w:val="20"/>
                <w:szCs w:val="20"/>
              </w:rPr>
              <w:t>Round to the nearest number</w:t>
            </w:r>
          </w:p>
        </w:tc>
      </w:tr>
      <w:tr w:rsidR="003036A0" w:rsidRPr="00AA46FB" w14:paraId="01530313" w14:textId="77777777" w:rsidTr="00AA46FB">
        <w:tc>
          <w:tcPr>
            <w:tcW w:w="7308" w:type="dxa"/>
            <w:shd w:val="clear" w:color="auto" w:fill="auto"/>
          </w:tcPr>
          <w:p w14:paraId="5E7A897C" w14:textId="77777777" w:rsidR="003036A0" w:rsidRPr="00AA46FB" w:rsidRDefault="00032D51" w:rsidP="00AA46FB">
            <w:pPr>
              <w:ind w:left="720"/>
              <w:rPr>
                <w:sz w:val="20"/>
                <w:szCs w:val="20"/>
              </w:rPr>
            </w:pPr>
            <w:r w:rsidRPr="00AA46FB">
              <w:rPr>
                <w:sz w:val="20"/>
                <w:szCs w:val="20"/>
              </w:rPr>
              <w:t xml:space="preserve">Briefly summarize </w:t>
            </w:r>
            <w:r w:rsidR="003A0DA0" w:rsidRPr="00AA46FB">
              <w:rPr>
                <w:sz w:val="20"/>
                <w:szCs w:val="20"/>
              </w:rPr>
              <w:t>program</w:t>
            </w:r>
            <w:r w:rsidRPr="00AA46FB">
              <w:rPr>
                <w:sz w:val="20"/>
                <w:szCs w:val="20"/>
              </w:rPr>
              <w:t xml:space="preserve"> p</w:t>
            </w:r>
            <w:r w:rsidR="001768B7" w:rsidRPr="00AA46FB">
              <w:rPr>
                <w:sz w:val="20"/>
                <w:szCs w:val="20"/>
              </w:rPr>
              <w:t>urpose</w:t>
            </w:r>
          </w:p>
        </w:tc>
        <w:tc>
          <w:tcPr>
            <w:tcW w:w="3708" w:type="dxa"/>
            <w:shd w:val="clear" w:color="auto" w:fill="auto"/>
          </w:tcPr>
          <w:p w14:paraId="1DF95588" w14:textId="77777777" w:rsidR="003036A0" w:rsidRPr="00AA46FB" w:rsidRDefault="00032D51" w:rsidP="003036A0">
            <w:pPr>
              <w:rPr>
                <w:sz w:val="20"/>
                <w:szCs w:val="20"/>
              </w:rPr>
            </w:pPr>
            <w:r w:rsidRPr="00AA46FB">
              <w:rPr>
                <w:sz w:val="20"/>
                <w:szCs w:val="20"/>
              </w:rPr>
              <w:t>This summary will be used to describe your program and may be used in publications.</w:t>
            </w:r>
          </w:p>
        </w:tc>
      </w:tr>
      <w:tr w:rsidR="00B02434" w:rsidRPr="00AA46FB" w14:paraId="4D864214" w14:textId="77777777" w:rsidTr="00AA46FB">
        <w:tc>
          <w:tcPr>
            <w:tcW w:w="11016" w:type="dxa"/>
            <w:gridSpan w:val="2"/>
            <w:shd w:val="clear" w:color="auto" w:fill="auto"/>
          </w:tcPr>
          <w:p w14:paraId="68A99A03" w14:textId="77777777" w:rsidR="00B02434" w:rsidRPr="00AA46FB" w:rsidRDefault="00B02434" w:rsidP="00AA46FB">
            <w:pPr>
              <w:numPr>
                <w:ilvl w:val="0"/>
                <w:numId w:val="47"/>
              </w:numPr>
              <w:rPr>
                <w:b/>
                <w:sz w:val="20"/>
                <w:szCs w:val="20"/>
              </w:rPr>
            </w:pPr>
            <w:r w:rsidRPr="00AA46FB">
              <w:rPr>
                <w:b/>
                <w:color w:val="323E4F"/>
                <w:sz w:val="20"/>
                <w:szCs w:val="20"/>
              </w:rPr>
              <w:t xml:space="preserve">Program </w:t>
            </w:r>
            <w:r w:rsidR="00626522" w:rsidRPr="00AA46FB">
              <w:rPr>
                <w:b/>
                <w:color w:val="323E4F"/>
                <w:sz w:val="20"/>
                <w:szCs w:val="20"/>
              </w:rPr>
              <w:t>Specifics</w:t>
            </w:r>
          </w:p>
        </w:tc>
      </w:tr>
      <w:tr w:rsidR="003036A0" w:rsidRPr="00AA46FB" w14:paraId="145741ED" w14:textId="77777777" w:rsidTr="00AA46FB">
        <w:tc>
          <w:tcPr>
            <w:tcW w:w="7308" w:type="dxa"/>
            <w:shd w:val="clear" w:color="auto" w:fill="auto"/>
          </w:tcPr>
          <w:p w14:paraId="32A1C82B" w14:textId="77777777" w:rsidR="003036A0" w:rsidRPr="00AA46FB" w:rsidRDefault="00032D51" w:rsidP="00AA46FB">
            <w:pPr>
              <w:ind w:left="720"/>
              <w:rPr>
                <w:sz w:val="20"/>
                <w:szCs w:val="20"/>
              </w:rPr>
            </w:pPr>
            <w:r w:rsidRPr="00AA46FB">
              <w:rPr>
                <w:sz w:val="20"/>
                <w:szCs w:val="20"/>
              </w:rPr>
              <w:t>Program/Service Narrative</w:t>
            </w:r>
          </w:p>
          <w:p w14:paraId="0388D75E" w14:textId="77777777" w:rsidR="00032D51" w:rsidRPr="00AA46FB" w:rsidRDefault="00032D51" w:rsidP="00AA46FB">
            <w:pPr>
              <w:numPr>
                <w:ilvl w:val="1"/>
                <w:numId w:val="40"/>
              </w:numPr>
              <w:rPr>
                <w:sz w:val="20"/>
                <w:szCs w:val="20"/>
              </w:rPr>
            </w:pPr>
            <w:r w:rsidRPr="00AA46FB">
              <w:rPr>
                <w:sz w:val="20"/>
                <w:szCs w:val="20"/>
              </w:rPr>
              <w:t>Program Description</w:t>
            </w:r>
          </w:p>
          <w:p w14:paraId="33BAD80A" w14:textId="77777777" w:rsidR="00032D51" w:rsidRPr="00AA46FB" w:rsidRDefault="00032D51" w:rsidP="00AA46FB">
            <w:pPr>
              <w:numPr>
                <w:ilvl w:val="1"/>
                <w:numId w:val="40"/>
              </w:numPr>
              <w:rPr>
                <w:sz w:val="20"/>
                <w:szCs w:val="20"/>
              </w:rPr>
            </w:pPr>
            <w:r w:rsidRPr="00AA46FB">
              <w:rPr>
                <w:sz w:val="20"/>
                <w:szCs w:val="20"/>
              </w:rPr>
              <w:t>Target population, including demographics and number of unduplicated participants you plan to serve</w:t>
            </w:r>
          </w:p>
          <w:p w14:paraId="21FEB587" w14:textId="77777777" w:rsidR="00032D51" w:rsidRPr="00AA46FB" w:rsidRDefault="00032D51" w:rsidP="00AA46FB">
            <w:pPr>
              <w:numPr>
                <w:ilvl w:val="1"/>
                <w:numId w:val="40"/>
              </w:numPr>
              <w:rPr>
                <w:sz w:val="20"/>
                <w:szCs w:val="20"/>
              </w:rPr>
            </w:pPr>
            <w:r w:rsidRPr="00AA46FB">
              <w:rPr>
                <w:sz w:val="20"/>
                <w:szCs w:val="20"/>
              </w:rPr>
              <w:t>What is your overall goal of the program?</w:t>
            </w:r>
          </w:p>
          <w:p w14:paraId="4386B0DE" w14:textId="77777777" w:rsidR="00032D51" w:rsidRPr="00AA46FB" w:rsidRDefault="00E514E2" w:rsidP="00AA46FB">
            <w:pPr>
              <w:numPr>
                <w:ilvl w:val="1"/>
                <w:numId w:val="40"/>
              </w:numPr>
              <w:rPr>
                <w:sz w:val="20"/>
                <w:szCs w:val="20"/>
              </w:rPr>
            </w:pPr>
            <w:r w:rsidRPr="00AA46FB">
              <w:rPr>
                <w:sz w:val="20"/>
                <w:szCs w:val="20"/>
              </w:rPr>
              <w:t>Description of</w:t>
            </w:r>
            <w:r w:rsidR="00032D51" w:rsidRPr="00AA46FB">
              <w:rPr>
                <w:sz w:val="20"/>
                <w:szCs w:val="20"/>
              </w:rPr>
              <w:t xml:space="preserve"> key components/activities of the program</w:t>
            </w:r>
          </w:p>
          <w:p w14:paraId="213C10AA" w14:textId="77777777" w:rsidR="00032D51" w:rsidRDefault="00032D51" w:rsidP="00AA46FB">
            <w:pPr>
              <w:numPr>
                <w:ilvl w:val="1"/>
                <w:numId w:val="40"/>
              </w:numPr>
              <w:rPr>
                <w:sz w:val="20"/>
                <w:szCs w:val="20"/>
              </w:rPr>
            </w:pPr>
            <w:r w:rsidRPr="00AA46FB">
              <w:rPr>
                <w:sz w:val="20"/>
                <w:szCs w:val="20"/>
              </w:rPr>
              <w:t>How does this program focus on long-term systemic change?</w:t>
            </w:r>
          </w:p>
          <w:p w14:paraId="1857FF56" w14:textId="77777777" w:rsidR="0004568A" w:rsidRPr="00AA46FB" w:rsidRDefault="0004568A" w:rsidP="0004568A">
            <w:pPr>
              <w:ind w:left="720"/>
              <w:rPr>
                <w:sz w:val="20"/>
                <w:szCs w:val="20"/>
              </w:rPr>
            </w:pPr>
          </w:p>
        </w:tc>
        <w:tc>
          <w:tcPr>
            <w:tcW w:w="3708" w:type="dxa"/>
            <w:shd w:val="clear" w:color="auto" w:fill="auto"/>
          </w:tcPr>
          <w:p w14:paraId="02EB34DA" w14:textId="77777777" w:rsidR="003036A0" w:rsidRPr="00AA46FB" w:rsidRDefault="00032D51" w:rsidP="003036A0">
            <w:pPr>
              <w:rPr>
                <w:sz w:val="20"/>
                <w:szCs w:val="20"/>
              </w:rPr>
            </w:pPr>
            <w:r w:rsidRPr="00AA46FB">
              <w:rPr>
                <w:sz w:val="20"/>
                <w:szCs w:val="20"/>
              </w:rPr>
              <w:t>This narrative should provide a description of the program, its impact on the community and how it is designed and operates.</w:t>
            </w:r>
          </w:p>
        </w:tc>
      </w:tr>
      <w:tr w:rsidR="00E506DC" w:rsidRPr="00AA46FB" w14:paraId="6A259527" w14:textId="77777777" w:rsidTr="00AA46FB">
        <w:tc>
          <w:tcPr>
            <w:tcW w:w="7308" w:type="dxa"/>
            <w:shd w:val="clear" w:color="auto" w:fill="auto"/>
          </w:tcPr>
          <w:p w14:paraId="7288D373" w14:textId="77777777" w:rsidR="001B0E2C" w:rsidRPr="00AA46FB" w:rsidRDefault="00E506DC" w:rsidP="00AA46FB">
            <w:pPr>
              <w:ind w:left="720"/>
              <w:rPr>
                <w:sz w:val="20"/>
                <w:szCs w:val="20"/>
              </w:rPr>
            </w:pPr>
            <w:r w:rsidRPr="00AA46FB">
              <w:rPr>
                <w:sz w:val="20"/>
                <w:szCs w:val="20"/>
              </w:rPr>
              <w:t>Community Need</w:t>
            </w:r>
          </w:p>
          <w:p w14:paraId="0624D605" w14:textId="77777777" w:rsidR="001B0E2C" w:rsidRPr="00AA46FB" w:rsidRDefault="001B0E2C" w:rsidP="00AA46FB">
            <w:pPr>
              <w:numPr>
                <w:ilvl w:val="0"/>
                <w:numId w:val="44"/>
              </w:numPr>
              <w:rPr>
                <w:sz w:val="20"/>
                <w:szCs w:val="20"/>
              </w:rPr>
            </w:pPr>
            <w:r w:rsidRPr="00AA46FB">
              <w:rPr>
                <w:sz w:val="20"/>
                <w:szCs w:val="20"/>
              </w:rPr>
              <w:t>Identify one of the following United Way focus areas:</w:t>
            </w:r>
          </w:p>
          <w:p w14:paraId="4E333F3A" w14:textId="77777777" w:rsidR="00E506DC" w:rsidRPr="00AA46FB" w:rsidRDefault="00E506DC" w:rsidP="00AA46FB">
            <w:pPr>
              <w:numPr>
                <w:ilvl w:val="0"/>
                <w:numId w:val="45"/>
              </w:numPr>
              <w:rPr>
                <w:sz w:val="20"/>
                <w:szCs w:val="20"/>
              </w:rPr>
            </w:pPr>
            <w:r w:rsidRPr="00AA46FB">
              <w:rPr>
                <w:b/>
                <w:sz w:val="20"/>
                <w:szCs w:val="20"/>
              </w:rPr>
              <w:t>Education –</w:t>
            </w:r>
            <w:r w:rsidRPr="00AA46FB">
              <w:rPr>
                <w:sz w:val="20"/>
                <w:szCs w:val="20"/>
              </w:rPr>
              <w:t xml:space="preserve"> Children learn, achieve and succeed with families and the community engaged in the process</w:t>
            </w:r>
          </w:p>
          <w:p w14:paraId="1F0D83DE" w14:textId="5AEA32C1" w:rsidR="00E506DC" w:rsidRPr="00AA46FB" w:rsidRDefault="00E506DC" w:rsidP="00AA46FB">
            <w:pPr>
              <w:numPr>
                <w:ilvl w:val="0"/>
                <w:numId w:val="45"/>
              </w:numPr>
              <w:rPr>
                <w:sz w:val="20"/>
                <w:szCs w:val="20"/>
              </w:rPr>
            </w:pPr>
            <w:r w:rsidRPr="00AA46FB">
              <w:rPr>
                <w:b/>
                <w:sz w:val="20"/>
                <w:szCs w:val="20"/>
              </w:rPr>
              <w:t>Financial Stability</w:t>
            </w:r>
            <w:r w:rsidRPr="00AA46FB">
              <w:rPr>
                <w:sz w:val="20"/>
                <w:szCs w:val="20"/>
              </w:rPr>
              <w:t xml:space="preserve"> – Individuals and families are provided with education, skills</w:t>
            </w:r>
            <w:r w:rsidR="000160DF">
              <w:rPr>
                <w:sz w:val="20"/>
                <w:szCs w:val="20"/>
              </w:rPr>
              <w:t>,</w:t>
            </w:r>
            <w:r w:rsidRPr="00AA46FB">
              <w:rPr>
                <w:sz w:val="20"/>
                <w:szCs w:val="20"/>
              </w:rPr>
              <w:t xml:space="preserve"> and support that lead to financial wellbeing</w:t>
            </w:r>
          </w:p>
          <w:p w14:paraId="64888F6C" w14:textId="77777777" w:rsidR="00E506DC" w:rsidRPr="00AA46FB" w:rsidRDefault="00E506DC" w:rsidP="00AA46FB">
            <w:pPr>
              <w:numPr>
                <w:ilvl w:val="0"/>
                <w:numId w:val="45"/>
              </w:numPr>
              <w:rPr>
                <w:sz w:val="20"/>
                <w:szCs w:val="20"/>
              </w:rPr>
            </w:pPr>
            <w:r w:rsidRPr="00AA46FB">
              <w:rPr>
                <w:b/>
                <w:sz w:val="20"/>
                <w:szCs w:val="20"/>
              </w:rPr>
              <w:t>Healthy Living</w:t>
            </w:r>
            <w:r w:rsidRPr="00AA46FB">
              <w:rPr>
                <w:sz w:val="20"/>
                <w:szCs w:val="20"/>
              </w:rPr>
              <w:t xml:space="preserve"> – Individuals and families aspire to get and stay healthy</w:t>
            </w:r>
          </w:p>
          <w:p w14:paraId="65F30FC7" w14:textId="77777777" w:rsidR="00E506DC" w:rsidRPr="00AA46FB" w:rsidRDefault="00E506DC" w:rsidP="00AA46FB">
            <w:pPr>
              <w:numPr>
                <w:ilvl w:val="0"/>
                <w:numId w:val="45"/>
              </w:numPr>
              <w:rPr>
                <w:sz w:val="20"/>
                <w:szCs w:val="20"/>
              </w:rPr>
            </w:pPr>
            <w:r w:rsidRPr="00AA46FB">
              <w:rPr>
                <w:b/>
                <w:sz w:val="20"/>
                <w:szCs w:val="20"/>
              </w:rPr>
              <w:t>Basic Needs/Emergency Services</w:t>
            </w:r>
            <w:r w:rsidRPr="00AA46FB">
              <w:rPr>
                <w:sz w:val="20"/>
                <w:szCs w:val="20"/>
              </w:rPr>
              <w:t xml:space="preserve"> – Vulnerable members of the community have a safety net in times of need and/or crisis</w:t>
            </w:r>
          </w:p>
          <w:p w14:paraId="38B13490" w14:textId="77777777" w:rsidR="001B0E2C" w:rsidRPr="00AA46FB" w:rsidRDefault="001B0E2C" w:rsidP="00AA46FB">
            <w:pPr>
              <w:numPr>
                <w:ilvl w:val="0"/>
                <w:numId w:val="44"/>
              </w:numPr>
              <w:rPr>
                <w:sz w:val="20"/>
                <w:szCs w:val="20"/>
              </w:rPr>
            </w:pPr>
            <w:r w:rsidRPr="00AA46FB">
              <w:rPr>
                <w:sz w:val="20"/>
                <w:szCs w:val="20"/>
              </w:rPr>
              <w:t>Identify one of the following Community Impact Funding Prioritie</w:t>
            </w:r>
            <w:r w:rsidRPr="00AA46FB">
              <w:rPr>
                <w:b/>
                <w:sz w:val="20"/>
                <w:szCs w:val="20"/>
              </w:rPr>
              <w:t>s</w:t>
            </w:r>
          </w:p>
          <w:p w14:paraId="013A480A" w14:textId="77777777" w:rsidR="002B6AAF" w:rsidRPr="00AA46FB" w:rsidRDefault="002B6AAF" w:rsidP="00AA46FB">
            <w:pPr>
              <w:numPr>
                <w:ilvl w:val="0"/>
                <w:numId w:val="46"/>
              </w:numPr>
              <w:rPr>
                <w:sz w:val="20"/>
                <w:szCs w:val="20"/>
              </w:rPr>
            </w:pPr>
            <w:r w:rsidRPr="00AA46FB">
              <w:rPr>
                <w:sz w:val="20"/>
                <w:szCs w:val="20"/>
              </w:rPr>
              <w:t>Children enter kindergarten ready to learn (Birth to 5)</w:t>
            </w:r>
          </w:p>
          <w:p w14:paraId="33EA654D" w14:textId="77777777" w:rsidR="002B6AAF" w:rsidRPr="00AA46FB" w:rsidRDefault="002B6AAF" w:rsidP="00AA46FB">
            <w:pPr>
              <w:numPr>
                <w:ilvl w:val="0"/>
                <w:numId w:val="46"/>
              </w:numPr>
              <w:rPr>
                <w:sz w:val="20"/>
                <w:szCs w:val="20"/>
              </w:rPr>
            </w:pPr>
            <w:r w:rsidRPr="00AA46FB">
              <w:rPr>
                <w:sz w:val="20"/>
                <w:szCs w:val="20"/>
              </w:rPr>
              <w:t>Children reach academic milestones on time and successfully advance to middle school (K to Grade 5)</w:t>
            </w:r>
          </w:p>
          <w:p w14:paraId="423D0142" w14:textId="77777777" w:rsidR="002B6AAF" w:rsidRPr="00AA46FB" w:rsidRDefault="002B6AAF" w:rsidP="00AA46FB">
            <w:pPr>
              <w:numPr>
                <w:ilvl w:val="0"/>
                <w:numId w:val="46"/>
              </w:numPr>
              <w:rPr>
                <w:sz w:val="20"/>
                <w:szCs w:val="20"/>
              </w:rPr>
            </w:pPr>
            <w:r w:rsidRPr="00AA46FB">
              <w:rPr>
                <w:sz w:val="20"/>
                <w:szCs w:val="20"/>
              </w:rPr>
              <w:t>Children advance to high school and develop the skills needed to graduate on time with opportunities to gain additional credentials to meet demand occupations in the area</w:t>
            </w:r>
          </w:p>
          <w:p w14:paraId="39660E7E" w14:textId="77777777" w:rsidR="002B6AAF" w:rsidRPr="00AA46FB" w:rsidRDefault="002B6AAF" w:rsidP="00AA46FB">
            <w:pPr>
              <w:numPr>
                <w:ilvl w:val="0"/>
                <w:numId w:val="46"/>
              </w:numPr>
              <w:rPr>
                <w:sz w:val="20"/>
                <w:szCs w:val="20"/>
              </w:rPr>
            </w:pPr>
            <w:r w:rsidRPr="00AA46FB">
              <w:rPr>
                <w:sz w:val="20"/>
                <w:szCs w:val="20"/>
              </w:rPr>
              <w:t>High school students learn the skills needed to make financially smart decisions</w:t>
            </w:r>
          </w:p>
          <w:p w14:paraId="1B46BAE9" w14:textId="77777777" w:rsidR="002B6AAF" w:rsidRPr="00AA46FB" w:rsidRDefault="002B6AAF" w:rsidP="00AA46FB">
            <w:pPr>
              <w:numPr>
                <w:ilvl w:val="0"/>
                <w:numId w:val="46"/>
              </w:numPr>
              <w:rPr>
                <w:sz w:val="20"/>
                <w:szCs w:val="20"/>
              </w:rPr>
            </w:pPr>
            <w:r w:rsidRPr="00AA46FB">
              <w:rPr>
                <w:sz w:val="20"/>
                <w:szCs w:val="20"/>
              </w:rPr>
              <w:t>Adults are equipped to support themselves and/or their families</w:t>
            </w:r>
          </w:p>
          <w:p w14:paraId="037D4CE6" w14:textId="65A9EFF3" w:rsidR="002B6AAF" w:rsidRPr="00AA46FB" w:rsidRDefault="002B6AAF" w:rsidP="00AA46FB">
            <w:pPr>
              <w:numPr>
                <w:ilvl w:val="0"/>
                <w:numId w:val="46"/>
              </w:numPr>
              <w:rPr>
                <w:sz w:val="20"/>
                <w:szCs w:val="20"/>
              </w:rPr>
            </w:pPr>
            <w:r w:rsidRPr="00AA46FB">
              <w:rPr>
                <w:sz w:val="20"/>
                <w:szCs w:val="20"/>
              </w:rPr>
              <w:t>Residents are supported, connected</w:t>
            </w:r>
            <w:r w:rsidR="000160DF">
              <w:rPr>
                <w:sz w:val="20"/>
                <w:szCs w:val="20"/>
              </w:rPr>
              <w:t>,</w:t>
            </w:r>
            <w:r w:rsidRPr="00AA46FB">
              <w:rPr>
                <w:sz w:val="20"/>
                <w:szCs w:val="20"/>
              </w:rPr>
              <w:t xml:space="preserve"> and engaged to lead healthy living lifestyles</w:t>
            </w:r>
          </w:p>
          <w:p w14:paraId="78FBB545" w14:textId="77777777" w:rsidR="00B02434" w:rsidRPr="00AA46FB" w:rsidRDefault="00B02434" w:rsidP="00773D59">
            <w:pPr>
              <w:rPr>
                <w:sz w:val="20"/>
                <w:szCs w:val="20"/>
              </w:rPr>
            </w:pPr>
          </w:p>
          <w:p w14:paraId="6B660E3A" w14:textId="77777777" w:rsidR="00773D59" w:rsidRPr="00AA46FB" w:rsidRDefault="00773D59" w:rsidP="00773D59">
            <w:pPr>
              <w:rPr>
                <w:sz w:val="20"/>
                <w:szCs w:val="20"/>
              </w:rPr>
            </w:pPr>
          </w:p>
          <w:p w14:paraId="453CB225" w14:textId="77777777" w:rsidR="002B6AAF" w:rsidRPr="00AA46FB" w:rsidRDefault="002B6AAF" w:rsidP="00AA46FB">
            <w:pPr>
              <w:numPr>
                <w:ilvl w:val="0"/>
                <w:numId w:val="46"/>
              </w:numPr>
              <w:rPr>
                <w:sz w:val="20"/>
                <w:szCs w:val="20"/>
              </w:rPr>
            </w:pPr>
            <w:r w:rsidRPr="00AA46FB">
              <w:rPr>
                <w:sz w:val="20"/>
                <w:szCs w:val="20"/>
              </w:rPr>
              <w:t>Residents are supported with services vital to basic needs (food and shelter)</w:t>
            </w:r>
          </w:p>
          <w:p w14:paraId="448AFEA5" w14:textId="77777777" w:rsidR="00E506DC" w:rsidRPr="00AA46FB" w:rsidRDefault="006424AE" w:rsidP="00AA46FB">
            <w:pPr>
              <w:numPr>
                <w:ilvl w:val="0"/>
                <w:numId w:val="44"/>
              </w:numPr>
              <w:rPr>
                <w:sz w:val="20"/>
                <w:szCs w:val="20"/>
              </w:rPr>
            </w:pPr>
            <w:r w:rsidRPr="00AA46FB">
              <w:rPr>
                <w:sz w:val="20"/>
                <w:szCs w:val="20"/>
              </w:rPr>
              <w:t xml:space="preserve">Once the funding priority has been identified, </w:t>
            </w:r>
            <w:r w:rsidR="006B2DC9" w:rsidRPr="00AA46FB">
              <w:rPr>
                <w:sz w:val="20"/>
                <w:szCs w:val="20"/>
              </w:rPr>
              <w:t>which strategies as listed on pages 3-7 best reflect what your program want to accomplish? In your response, please explain why your program is the best action step to advance these strategies.</w:t>
            </w:r>
          </w:p>
        </w:tc>
        <w:tc>
          <w:tcPr>
            <w:tcW w:w="3708" w:type="dxa"/>
            <w:shd w:val="clear" w:color="auto" w:fill="auto"/>
          </w:tcPr>
          <w:p w14:paraId="2357EB8A" w14:textId="77777777" w:rsidR="00E506DC" w:rsidRPr="00AA46FB" w:rsidRDefault="001B0E2C" w:rsidP="001B0E2C">
            <w:pPr>
              <w:rPr>
                <w:sz w:val="20"/>
                <w:szCs w:val="20"/>
              </w:rPr>
            </w:pPr>
            <w:r w:rsidRPr="00AA46FB">
              <w:rPr>
                <w:sz w:val="20"/>
                <w:szCs w:val="20"/>
              </w:rPr>
              <w:lastRenderedPageBreak/>
              <w:t xml:space="preserve">State the community need or condition for your program and tie back to one of United Way’s focus areas and Community Impact Funding Priorities. </w:t>
            </w:r>
          </w:p>
          <w:p w14:paraId="7EF3E0AD" w14:textId="77777777" w:rsidR="006B2DC9" w:rsidRPr="00AA46FB" w:rsidRDefault="006B2DC9" w:rsidP="001B0E2C">
            <w:pPr>
              <w:rPr>
                <w:sz w:val="20"/>
                <w:szCs w:val="20"/>
              </w:rPr>
            </w:pPr>
          </w:p>
          <w:p w14:paraId="6CFF3AFD" w14:textId="77777777" w:rsidR="006B2DC9" w:rsidRPr="00AA46FB" w:rsidRDefault="006B2DC9" w:rsidP="001B0E2C">
            <w:pPr>
              <w:rPr>
                <w:sz w:val="20"/>
                <w:szCs w:val="20"/>
              </w:rPr>
            </w:pPr>
          </w:p>
          <w:p w14:paraId="1686FC91" w14:textId="77777777" w:rsidR="006B2DC9" w:rsidRPr="00AA46FB" w:rsidRDefault="006B2DC9" w:rsidP="001B0E2C">
            <w:pPr>
              <w:rPr>
                <w:sz w:val="20"/>
                <w:szCs w:val="20"/>
              </w:rPr>
            </w:pPr>
          </w:p>
          <w:p w14:paraId="5393F581" w14:textId="77777777" w:rsidR="006B2DC9" w:rsidRPr="00AA46FB" w:rsidRDefault="006B2DC9" w:rsidP="001B0E2C">
            <w:pPr>
              <w:rPr>
                <w:sz w:val="20"/>
                <w:szCs w:val="20"/>
              </w:rPr>
            </w:pPr>
          </w:p>
          <w:p w14:paraId="6E3E43DB" w14:textId="77777777" w:rsidR="006B2DC9" w:rsidRPr="00AA46FB" w:rsidRDefault="006B2DC9" w:rsidP="001B0E2C">
            <w:pPr>
              <w:rPr>
                <w:sz w:val="20"/>
                <w:szCs w:val="20"/>
              </w:rPr>
            </w:pPr>
          </w:p>
          <w:p w14:paraId="65BE1B46" w14:textId="77777777" w:rsidR="006B2DC9" w:rsidRPr="00AA46FB" w:rsidRDefault="006B2DC9" w:rsidP="001B0E2C">
            <w:pPr>
              <w:rPr>
                <w:sz w:val="20"/>
                <w:szCs w:val="20"/>
              </w:rPr>
            </w:pPr>
          </w:p>
          <w:p w14:paraId="492929DD" w14:textId="77777777" w:rsidR="006B2DC9" w:rsidRPr="00AA46FB" w:rsidRDefault="006B2DC9" w:rsidP="001B0E2C">
            <w:pPr>
              <w:rPr>
                <w:sz w:val="20"/>
                <w:szCs w:val="20"/>
              </w:rPr>
            </w:pPr>
          </w:p>
          <w:p w14:paraId="4B37F088" w14:textId="77777777" w:rsidR="006B2DC9" w:rsidRPr="00AA46FB" w:rsidRDefault="006B2DC9" w:rsidP="001B0E2C">
            <w:pPr>
              <w:rPr>
                <w:sz w:val="20"/>
                <w:szCs w:val="20"/>
              </w:rPr>
            </w:pPr>
          </w:p>
          <w:p w14:paraId="3C1364CD" w14:textId="77777777" w:rsidR="006B2DC9" w:rsidRPr="00AA46FB" w:rsidRDefault="006B2DC9" w:rsidP="001B0E2C">
            <w:pPr>
              <w:rPr>
                <w:sz w:val="20"/>
                <w:szCs w:val="20"/>
              </w:rPr>
            </w:pPr>
          </w:p>
          <w:p w14:paraId="4F0EECAE" w14:textId="77777777" w:rsidR="006B2DC9" w:rsidRPr="00AA46FB" w:rsidRDefault="006B2DC9" w:rsidP="001B0E2C">
            <w:pPr>
              <w:rPr>
                <w:sz w:val="20"/>
                <w:szCs w:val="20"/>
              </w:rPr>
            </w:pPr>
          </w:p>
          <w:p w14:paraId="0A9AB1BF" w14:textId="77777777" w:rsidR="006B2DC9" w:rsidRPr="00AA46FB" w:rsidRDefault="006B2DC9" w:rsidP="001B0E2C">
            <w:pPr>
              <w:rPr>
                <w:sz w:val="20"/>
                <w:szCs w:val="20"/>
              </w:rPr>
            </w:pPr>
          </w:p>
          <w:p w14:paraId="6BA19A64" w14:textId="77777777" w:rsidR="006B2DC9" w:rsidRPr="00AA46FB" w:rsidRDefault="006B2DC9" w:rsidP="001B0E2C">
            <w:pPr>
              <w:rPr>
                <w:sz w:val="20"/>
                <w:szCs w:val="20"/>
              </w:rPr>
            </w:pPr>
          </w:p>
          <w:p w14:paraId="31ACDC66" w14:textId="77777777" w:rsidR="006B2DC9" w:rsidRPr="00AA46FB" w:rsidRDefault="006B2DC9" w:rsidP="001B0E2C">
            <w:pPr>
              <w:rPr>
                <w:sz w:val="20"/>
                <w:szCs w:val="20"/>
              </w:rPr>
            </w:pPr>
          </w:p>
          <w:p w14:paraId="4F900873" w14:textId="77777777" w:rsidR="006B2DC9" w:rsidRPr="00AA46FB" w:rsidRDefault="006B2DC9" w:rsidP="001B0E2C">
            <w:pPr>
              <w:rPr>
                <w:sz w:val="20"/>
                <w:szCs w:val="20"/>
              </w:rPr>
            </w:pPr>
          </w:p>
          <w:p w14:paraId="63A103FC" w14:textId="77777777" w:rsidR="006B2DC9" w:rsidRPr="00AA46FB" w:rsidRDefault="006B2DC9" w:rsidP="001B0E2C">
            <w:pPr>
              <w:rPr>
                <w:sz w:val="20"/>
                <w:szCs w:val="20"/>
              </w:rPr>
            </w:pPr>
          </w:p>
          <w:p w14:paraId="3322BD14" w14:textId="77777777" w:rsidR="006B2DC9" w:rsidRPr="00AA46FB" w:rsidRDefault="006B2DC9" w:rsidP="001B0E2C">
            <w:pPr>
              <w:rPr>
                <w:sz w:val="20"/>
                <w:szCs w:val="20"/>
              </w:rPr>
            </w:pPr>
          </w:p>
          <w:p w14:paraId="56BC7CA2" w14:textId="77777777" w:rsidR="006B2DC9" w:rsidRPr="00AA46FB" w:rsidRDefault="006B2DC9" w:rsidP="001B0E2C">
            <w:pPr>
              <w:rPr>
                <w:sz w:val="20"/>
                <w:szCs w:val="20"/>
              </w:rPr>
            </w:pPr>
          </w:p>
          <w:p w14:paraId="180640ED" w14:textId="77777777" w:rsidR="006B2DC9" w:rsidRPr="00AA46FB" w:rsidRDefault="006B2DC9" w:rsidP="001B0E2C">
            <w:pPr>
              <w:rPr>
                <w:sz w:val="20"/>
                <w:szCs w:val="20"/>
              </w:rPr>
            </w:pPr>
          </w:p>
          <w:p w14:paraId="42F5710E" w14:textId="77777777" w:rsidR="006B2DC9" w:rsidRPr="00AA46FB" w:rsidRDefault="006B2DC9" w:rsidP="001B0E2C">
            <w:pPr>
              <w:rPr>
                <w:sz w:val="20"/>
                <w:szCs w:val="20"/>
              </w:rPr>
            </w:pPr>
          </w:p>
          <w:p w14:paraId="5CFEFF53" w14:textId="77777777" w:rsidR="006B2DC9" w:rsidRPr="00AA46FB" w:rsidRDefault="006B2DC9" w:rsidP="001B0E2C">
            <w:pPr>
              <w:rPr>
                <w:sz w:val="20"/>
                <w:szCs w:val="20"/>
              </w:rPr>
            </w:pPr>
          </w:p>
          <w:p w14:paraId="3D95F9CE" w14:textId="77777777" w:rsidR="006B2DC9" w:rsidRPr="00AA46FB" w:rsidRDefault="006B2DC9" w:rsidP="001B0E2C">
            <w:pPr>
              <w:rPr>
                <w:sz w:val="20"/>
                <w:szCs w:val="20"/>
              </w:rPr>
            </w:pPr>
          </w:p>
          <w:p w14:paraId="3D9D27D5" w14:textId="77777777" w:rsidR="006B2DC9" w:rsidRPr="00AA46FB" w:rsidRDefault="006B2DC9" w:rsidP="001B0E2C">
            <w:pPr>
              <w:rPr>
                <w:sz w:val="20"/>
                <w:szCs w:val="20"/>
              </w:rPr>
            </w:pPr>
          </w:p>
          <w:p w14:paraId="510DE19B" w14:textId="77777777" w:rsidR="006B2DC9" w:rsidRPr="00AA46FB" w:rsidRDefault="006B2DC9" w:rsidP="001B0E2C">
            <w:pPr>
              <w:rPr>
                <w:sz w:val="20"/>
                <w:szCs w:val="20"/>
              </w:rPr>
            </w:pPr>
            <w:r w:rsidRPr="00AA46FB">
              <w:rPr>
                <w:sz w:val="20"/>
                <w:szCs w:val="20"/>
              </w:rPr>
              <w:t>Be specific in your response by using data and research to support explanation.</w:t>
            </w:r>
          </w:p>
          <w:p w14:paraId="1C94DF3D" w14:textId="77777777" w:rsidR="006B2DC9" w:rsidRPr="00AA46FB" w:rsidRDefault="006B2DC9" w:rsidP="001B0E2C">
            <w:pPr>
              <w:rPr>
                <w:sz w:val="20"/>
                <w:szCs w:val="20"/>
              </w:rPr>
            </w:pPr>
          </w:p>
          <w:p w14:paraId="1644D82B" w14:textId="77777777" w:rsidR="006B2DC9" w:rsidRPr="00AA46FB" w:rsidRDefault="006B2DC9" w:rsidP="001B0E2C">
            <w:pPr>
              <w:rPr>
                <w:sz w:val="20"/>
                <w:szCs w:val="20"/>
              </w:rPr>
            </w:pPr>
          </w:p>
        </w:tc>
      </w:tr>
      <w:tr w:rsidR="003036A0" w:rsidRPr="00AA46FB" w14:paraId="67330D10" w14:textId="77777777" w:rsidTr="00AA46FB">
        <w:tc>
          <w:tcPr>
            <w:tcW w:w="7308" w:type="dxa"/>
            <w:shd w:val="clear" w:color="auto" w:fill="auto"/>
          </w:tcPr>
          <w:p w14:paraId="3ED7E776" w14:textId="77777777" w:rsidR="00E506DC" w:rsidRPr="00AA46FB" w:rsidRDefault="00E506DC" w:rsidP="00AA46FB">
            <w:pPr>
              <w:ind w:left="720"/>
              <w:rPr>
                <w:sz w:val="20"/>
                <w:szCs w:val="20"/>
              </w:rPr>
            </w:pPr>
            <w:r w:rsidRPr="00AA46FB">
              <w:rPr>
                <w:sz w:val="20"/>
                <w:szCs w:val="20"/>
              </w:rPr>
              <w:lastRenderedPageBreak/>
              <w:t>Innovation &amp; Best Practices</w:t>
            </w:r>
          </w:p>
          <w:p w14:paraId="7BD78217" w14:textId="77777777" w:rsidR="00E506DC" w:rsidRPr="00AA46FB" w:rsidRDefault="00E506DC" w:rsidP="00AA46FB">
            <w:pPr>
              <w:numPr>
                <w:ilvl w:val="1"/>
                <w:numId w:val="42"/>
              </w:numPr>
              <w:rPr>
                <w:sz w:val="20"/>
                <w:szCs w:val="20"/>
              </w:rPr>
            </w:pPr>
            <w:r w:rsidRPr="00AA46FB">
              <w:rPr>
                <w:sz w:val="20"/>
                <w:szCs w:val="20"/>
              </w:rPr>
              <w:t xml:space="preserve">How is the program creative, innovative and/or employs documented evidence-based or model practices? </w:t>
            </w:r>
          </w:p>
          <w:p w14:paraId="15A69F99" w14:textId="77777777" w:rsidR="003036A0" w:rsidRPr="00AA46FB" w:rsidRDefault="00E506DC" w:rsidP="00AA46FB">
            <w:pPr>
              <w:numPr>
                <w:ilvl w:val="1"/>
                <w:numId w:val="42"/>
              </w:numPr>
              <w:rPr>
                <w:sz w:val="20"/>
                <w:szCs w:val="20"/>
              </w:rPr>
            </w:pPr>
            <w:r w:rsidRPr="00AA46FB">
              <w:rPr>
                <w:sz w:val="20"/>
                <w:szCs w:val="20"/>
              </w:rPr>
              <w:t>How does this program differ from other programs in the community that provide similar services?</w:t>
            </w:r>
          </w:p>
        </w:tc>
        <w:tc>
          <w:tcPr>
            <w:tcW w:w="3708" w:type="dxa"/>
            <w:shd w:val="clear" w:color="auto" w:fill="auto"/>
          </w:tcPr>
          <w:p w14:paraId="344571FF" w14:textId="77777777" w:rsidR="003036A0" w:rsidRPr="00AA46FB" w:rsidRDefault="003036A0" w:rsidP="003036A0">
            <w:pPr>
              <w:rPr>
                <w:sz w:val="20"/>
                <w:szCs w:val="20"/>
              </w:rPr>
            </w:pPr>
          </w:p>
        </w:tc>
      </w:tr>
      <w:tr w:rsidR="00EF5F3B" w:rsidRPr="00AA46FB" w14:paraId="23832D9C" w14:textId="77777777" w:rsidTr="00AA46FB">
        <w:tc>
          <w:tcPr>
            <w:tcW w:w="11016" w:type="dxa"/>
            <w:gridSpan w:val="2"/>
            <w:shd w:val="clear" w:color="auto" w:fill="auto"/>
          </w:tcPr>
          <w:p w14:paraId="2C891F51" w14:textId="77777777" w:rsidR="00EF5F3B" w:rsidRPr="00AA46FB" w:rsidRDefault="00EF5F3B" w:rsidP="00AA46FB">
            <w:pPr>
              <w:numPr>
                <w:ilvl w:val="0"/>
                <w:numId w:val="47"/>
              </w:numPr>
              <w:rPr>
                <w:b/>
                <w:color w:val="323E4F"/>
                <w:sz w:val="20"/>
                <w:szCs w:val="20"/>
              </w:rPr>
            </w:pPr>
            <w:r w:rsidRPr="00AA46FB">
              <w:rPr>
                <w:b/>
                <w:color w:val="323E4F"/>
                <w:sz w:val="20"/>
                <w:szCs w:val="20"/>
              </w:rPr>
              <w:t>Collaboration &amp; Community Engagement</w:t>
            </w:r>
          </w:p>
        </w:tc>
      </w:tr>
      <w:tr w:rsidR="00AF716A" w:rsidRPr="00AA46FB" w14:paraId="04C49A72" w14:textId="77777777" w:rsidTr="00AA46FB">
        <w:tc>
          <w:tcPr>
            <w:tcW w:w="7308" w:type="dxa"/>
            <w:shd w:val="clear" w:color="auto" w:fill="auto"/>
          </w:tcPr>
          <w:p w14:paraId="7A798293" w14:textId="43673550" w:rsidR="00AF716A" w:rsidRDefault="00AF716A" w:rsidP="00AA46FB">
            <w:pPr>
              <w:ind w:left="720"/>
            </w:pPr>
            <w:r w:rsidRPr="00AA46FB">
              <w:rPr>
                <w:sz w:val="20"/>
                <w:szCs w:val="20"/>
              </w:rPr>
              <w:t>Partnerships – List any partners involved in your program and describe the partner’s role, responsibility</w:t>
            </w:r>
            <w:r w:rsidR="000160DF">
              <w:rPr>
                <w:sz w:val="20"/>
                <w:szCs w:val="20"/>
              </w:rPr>
              <w:t>,</w:t>
            </w:r>
            <w:r w:rsidRPr="00AA46FB">
              <w:rPr>
                <w:sz w:val="20"/>
                <w:szCs w:val="20"/>
              </w:rPr>
              <w:t xml:space="preserve"> and any financial arrangements.</w:t>
            </w:r>
          </w:p>
        </w:tc>
        <w:tc>
          <w:tcPr>
            <w:tcW w:w="3708" w:type="dxa"/>
            <w:shd w:val="clear" w:color="auto" w:fill="auto"/>
          </w:tcPr>
          <w:p w14:paraId="2293377E" w14:textId="77777777" w:rsidR="00AF716A" w:rsidRPr="00AA46FB" w:rsidRDefault="00AF716A" w:rsidP="00AF716A">
            <w:pPr>
              <w:rPr>
                <w:sz w:val="20"/>
                <w:szCs w:val="20"/>
              </w:rPr>
            </w:pPr>
            <w:r w:rsidRPr="00AA46FB">
              <w:rPr>
                <w:sz w:val="20"/>
                <w:szCs w:val="20"/>
              </w:rPr>
              <w:t xml:space="preserve">Partners in your program are other agencies involved in service delivery or whose work is required to make your program effective. For each listed partner, a Memorandum of Understanding </w:t>
            </w:r>
            <w:r w:rsidR="00A805A4" w:rsidRPr="00AA46FB">
              <w:rPr>
                <w:sz w:val="20"/>
                <w:szCs w:val="20"/>
              </w:rPr>
              <w:t xml:space="preserve">(MOU) </w:t>
            </w:r>
            <w:r w:rsidRPr="00AA46FB">
              <w:rPr>
                <w:sz w:val="20"/>
                <w:szCs w:val="20"/>
              </w:rPr>
              <w:t>should be included in your grant proposal submission, if applicable.</w:t>
            </w:r>
          </w:p>
        </w:tc>
      </w:tr>
      <w:tr w:rsidR="00AF716A" w:rsidRPr="00AA46FB" w14:paraId="2400A86E" w14:textId="77777777" w:rsidTr="00AA46FB">
        <w:tc>
          <w:tcPr>
            <w:tcW w:w="7308" w:type="dxa"/>
            <w:shd w:val="clear" w:color="auto" w:fill="auto"/>
          </w:tcPr>
          <w:p w14:paraId="0565A756" w14:textId="77777777" w:rsidR="00AF716A" w:rsidRPr="00AA46FB" w:rsidRDefault="00AF716A" w:rsidP="00AA46FB">
            <w:pPr>
              <w:ind w:left="720"/>
              <w:rPr>
                <w:sz w:val="20"/>
                <w:szCs w:val="20"/>
              </w:rPr>
            </w:pPr>
            <w:r w:rsidRPr="00AA46FB">
              <w:rPr>
                <w:sz w:val="20"/>
                <w:szCs w:val="20"/>
              </w:rPr>
              <w:t>Strategies – Describe what strategies your agency will use to encourage deeper collaborations with other agencies providing similar services.</w:t>
            </w:r>
          </w:p>
        </w:tc>
        <w:tc>
          <w:tcPr>
            <w:tcW w:w="3708" w:type="dxa"/>
            <w:shd w:val="clear" w:color="auto" w:fill="auto"/>
          </w:tcPr>
          <w:p w14:paraId="27D15041" w14:textId="77777777" w:rsidR="00AF716A" w:rsidRPr="00AA46FB" w:rsidRDefault="00AF716A" w:rsidP="00AF716A">
            <w:pPr>
              <w:rPr>
                <w:sz w:val="20"/>
                <w:szCs w:val="20"/>
              </w:rPr>
            </w:pPr>
            <w:r w:rsidRPr="00AA46FB">
              <w:rPr>
                <w:sz w:val="20"/>
                <w:szCs w:val="20"/>
              </w:rPr>
              <w:t>In this section also identify existing collaborations and potential collaborations. This must be specific to your proposed program.</w:t>
            </w:r>
          </w:p>
        </w:tc>
      </w:tr>
      <w:tr w:rsidR="00AF716A" w:rsidRPr="00AA46FB" w14:paraId="2C7F3381" w14:textId="77777777" w:rsidTr="00AA46FB">
        <w:tc>
          <w:tcPr>
            <w:tcW w:w="7308" w:type="dxa"/>
            <w:shd w:val="clear" w:color="auto" w:fill="auto"/>
          </w:tcPr>
          <w:p w14:paraId="484A3D22" w14:textId="77777777" w:rsidR="00AF716A" w:rsidRPr="00AA46FB" w:rsidRDefault="00AF716A" w:rsidP="00AA46FB">
            <w:pPr>
              <w:ind w:left="720"/>
              <w:rPr>
                <w:sz w:val="20"/>
                <w:szCs w:val="20"/>
              </w:rPr>
            </w:pPr>
            <w:r w:rsidRPr="00AA46FB">
              <w:rPr>
                <w:sz w:val="20"/>
                <w:szCs w:val="20"/>
              </w:rPr>
              <w:t>Volunteer Usage – Describe how volunteers are used in your program and what strategies you may use to encourage more volunteer engagement.</w:t>
            </w:r>
          </w:p>
        </w:tc>
        <w:tc>
          <w:tcPr>
            <w:tcW w:w="3708" w:type="dxa"/>
            <w:shd w:val="clear" w:color="auto" w:fill="auto"/>
          </w:tcPr>
          <w:p w14:paraId="63180B87" w14:textId="77777777" w:rsidR="00AF716A" w:rsidRPr="00AA46FB" w:rsidRDefault="00AF716A" w:rsidP="00AF716A">
            <w:pPr>
              <w:rPr>
                <w:sz w:val="20"/>
                <w:szCs w:val="20"/>
              </w:rPr>
            </w:pPr>
            <w:r w:rsidRPr="00AA46FB">
              <w:rPr>
                <w:sz w:val="20"/>
                <w:szCs w:val="20"/>
              </w:rPr>
              <w:t>United Way mobilizes for the common good. Consider proposing ways United Way can assist with volunteer engagement.</w:t>
            </w:r>
          </w:p>
        </w:tc>
      </w:tr>
      <w:tr w:rsidR="00AF716A" w:rsidRPr="00AA46FB" w14:paraId="1F767DED" w14:textId="77777777" w:rsidTr="00AA46FB">
        <w:tc>
          <w:tcPr>
            <w:tcW w:w="7308" w:type="dxa"/>
            <w:shd w:val="clear" w:color="auto" w:fill="auto"/>
          </w:tcPr>
          <w:p w14:paraId="26E7A033" w14:textId="77777777" w:rsidR="00AF716A" w:rsidRPr="00AA46FB" w:rsidRDefault="00EF5F3B" w:rsidP="00AA46FB">
            <w:pPr>
              <w:ind w:left="720"/>
              <w:rPr>
                <w:sz w:val="20"/>
                <w:szCs w:val="20"/>
              </w:rPr>
            </w:pPr>
            <w:r w:rsidRPr="00AA46FB">
              <w:rPr>
                <w:sz w:val="20"/>
                <w:szCs w:val="20"/>
              </w:rPr>
              <w:t>Additional Resources – Describe how this program will leverage additional resources</w:t>
            </w:r>
            <w:r w:rsidR="00626522" w:rsidRPr="00AA46FB">
              <w:rPr>
                <w:sz w:val="20"/>
                <w:szCs w:val="20"/>
              </w:rPr>
              <w:t>,</w:t>
            </w:r>
            <w:r w:rsidRPr="00AA46FB">
              <w:rPr>
                <w:sz w:val="20"/>
                <w:szCs w:val="20"/>
              </w:rPr>
              <w:t xml:space="preserve"> and if applicable, the amount of those resources.</w:t>
            </w:r>
          </w:p>
          <w:p w14:paraId="1EF9912E" w14:textId="77777777" w:rsidR="00EF5F3B" w:rsidRPr="00AA46FB" w:rsidRDefault="00EF5F3B" w:rsidP="00AA46FB">
            <w:pPr>
              <w:numPr>
                <w:ilvl w:val="0"/>
                <w:numId w:val="48"/>
              </w:numPr>
              <w:rPr>
                <w:sz w:val="20"/>
                <w:szCs w:val="20"/>
              </w:rPr>
            </w:pPr>
            <w:r w:rsidRPr="00AA46FB">
              <w:rPr>
                <w:sz w:val="20"/>
                <w:szCs w:val="20"/>
              </w:rPr>
              <w:t xml:space="preserve">What </w:t>
            </w:r>
            <w:r w:rsidR="006B2DC9" w:rsidRPr="00AA46FB">
              <w:rPr>
                <w:sz w:val="20"/>
                <w:szCs w:val="20"/>
              </w:rPr>
              <w:t>action steps</w:t>
            </w:r>
            <w:r w:rsidRPr="00AA46FB">
              <w:rPr>
                <w:sz w:val="20"/>
                <w:szCs w:val="20"/>
              </w:rPr>
              <w:t xml:space="preserve"> are you pursuing to sustain this program?</w:t>
            </w:r>
          </w:p>
        </w:tc>
        <w:tc>
          <w:tcPr>
            <w:tcW w:w="3708" w:type="dxa"/>
            <w:shd w:val="clear" w:color="auto" w:fill="auto"/>
          </w:tcPr>
          <w:p w14:paraId="67436494" w14:textId="77777777" w:rsidR="00AF716A" w:rsidRPr="00AA46FB" w:rsidRDefault="00AF716A" w:rsidP="00AF716A">
            <w:pPr>
              <w:rPr>
                <w:sz w:val="20"/>
                <w:szCs w:val="20"/>
              </w:rPr>
            </w:pPr>
          </w:p>
        </w:tc>
      </w:tr>
      <w:tr w:rsidR="00EF5F3B" w:rsidRPr="00AA46FB" w14:paraId="15025A80" w14:textId="77777777" w:rsidTr="00AA46FB">
        <w:tc>
          <w:tcPr>
            <w:tcW w:w="11016" w:type="dxa"/>
            <w:gridSpan w:val="2"/>
            <w:shd w:val="clear" w:color="auto" w:fill="auto"/>
          </w:tcPr>
          <w:p w14:paraId="1FC99FC0" w14:textId="77777777" w:rsidR="00EF5F3B" w:rsidRPr="00AA46FB" w:rsidRDefault="009748FC" w:rsidP="00AA46FB">
            <w:pPr>
              <w:numPr>
                <w:ilvl w:val="0"/>
                <w:numId w:val="47"/>
              </w:numPr>
              <w:rPr>
                <w:b/>
                <w:color w:val="323E4F"/>
                <w:sz w:val="20"/>
                <w:szCs w:val="20"/>
              </w:rPr>
            </w:pPr>
            <w:r w:rsidRPr="00AA46FB">
              <w:rPr>
                <w:b/>
                <w:color w:val="323E4F"/>
                <w:sz w:val="20"/>
                <w:szCs w:val="20"/>
              </w:rPr>
              <w:t xml:space="preserve">Program </w:t>
            </w:r>
            <w:r w:rsidR="00EF5F3B" w:rsidRPr="00AA46FB">
              <w:rPr>
                <w:b/>
                <w:color w:val="323E4F"/>
                <w:sz w:val="20"/>
                <w:szCs w:val="20"/>
              </w:rPr>
              <w:t>Outcomes</w:t>
            </w:r>
            <w:r w:rsidRPr="00AA46FB">
              <w:rPr>
                <w:b/>
                <w:color w:val="323E4F"/>
                <w:sz w:val="20"/>
                <w:szCs w:val="20"/>
              </w:rPr>
              <w:t xml:space="preserve"> and Program Outputs</w:t>
            </w:r>
          </w:p>
        </w:tc>
      </w:tr>
      <w:tr w:rsidR="00EF5F3B" w:rsidRPr="00AA46FB" w14:paraId="70083B39" w14:textId="77777777" w:rsidTr="00AA46FB">
        <w:tc>
          <w:tcPr>
            <w:tcW w:w="7308" w:type="dxa"/>
            <w:shd w:val="clear" w:color="auto" w:fill="auto"/>
          </w:tcPr>
          <w:p w14:paraId="16569A7F" w14:textId="77777777" w:rsidR="00626522" w:rsidRPr="00AA46FB" w:rsidRDefault="00903D0F" w:rsidP="00AA46FB">
            <w:pPr>
              <w:numPr>
                <w:ilvl w:val="1"/>
                <w:numId w:val="47"/>
              </w:numPr>
              <w:rPr>
                <w:sz w:val="20"/>
                <w:szCs w:val="20"/>
              </w:rPr>
            </w:pPr>
            <w:r w:rsidRPr="00AA46FB">
              <w:rPr>
                <w:sz w:val="20"/>
                <w:szCs w:val="20"/>
              </w:rPr>
              <w:t xml:space="preserve">What are the program outcomes and </w:t>
            </w:r>
            <w:r w:rsidR="009748FC" w:rsidRPr="00AA46FB">
              <w:rPr>
                <w:sz w:val="20"/>
                <w:szCs w:val="20"/>
              </w:rPr>
              <w:t xml:space="preserve">program </w:t>
            </w:r>
            <w:r w:rsidRPr="00AA46FB">
              <w:rPr>
                <w:sz w:val="20"/>
                <w:szCs w:val="20"/>
              </w:rPr>
              <w:t>outputs?</w:t>
            </w:r>
          </w:p>
          <w:p w14:paraId="1371C43E" w14:textId="77777777" w:rsidR="00626522" w:rsidRPr="00AA46FB" w:rsidRDefault="00626522" w:rsidP="00AA46FB">
            <w:pPr>
              <w:numPr>
                <w:ilvl w:val="1"/>
                <w:numId w:val="47"/>
              </w:numPr>
              <w:rPr>
                <w:sz w:val="20"/>
                <w:szCs w:val="20"/>
              </w:rPr>
            </w:pPr>
            <w:r w:rsidRPr="00AA46FB">
              <w:rPr>
                <w:sz w:val="20"/>
                <w:szCs w:val="20"/>
              </w:rPr>
              <w:t>How will you measure results?</w:t>
            </w:r>
          </w:p>
          <w:p w14:paraId="0E824AA7" w14:textId="77777777" w:rsidR="00626522" w:rsidRPr="00AA46FB" w:rsidRDefault="00626522" w:rsidP="00AA46FB">
            <w:pPr>
              <w:numPr>
                <w:ilvl w:val="1"/>
                <w:numId w:val="47"/>
              </w:numPr>
              <w:rPr>
                <w:sz w:val="20"/>
                <w:szCs w:val="20"/>
              </w:rPr>
            </w:pPr>
            <w:r w:rsidRPr="00AA46FB">
              <w:rPr>
                <w:sz w:val="20"/>
                <w:szCs w:val="20"/>
              </w:rPr>
              <w:t xml:space="preserve">Who will </w:t>
            </w:r>
            <w:r w:rsidR="00C0310E" w:rsidRPr="00AA46FB">
              <w:rPr>
                <w:sz w:val="20"/>
                <w:szCs w:val="20"/>
              </w:rPr>
              <w:t xml:space="preserve">collect and </w:t>
            </w:r>
            <w:r w:rsidRPr="00AA46FB">
              <w:rPr>
                <w:sz w:val="20"/>
                <w:szCs w:val="20"/>
              </w:rPr>
              <w:t>maintain participant and program data?</w:t>
            </w:r>
            <w:r w:rsidR="00C0310E" w:rsidRPr="00AA46FB">
              <w:rPr>
                <w:sz w:val="20"/>
                <w:szCs w:val="20"/>
              </w:rPr>
              <w:t xml:space="preserve"> Why is this position the best position to take on this responsibility?</w:t>
            </w:r>
          </w:p>
          <w:p w14:paraId="3776B120" w14:textId="77777777" w:rsidR="00EF5F3B" w:rsidRPr="00AA46FB" w:rsidRDefault="00626522" w:rsidP="00AA46FB">
            <w:pPr>
              <w:numPr>
                <w:ilvl w:val="1"/>
                <w:numId w:val="47"/>
              </w:numPr>
              <w:rPr>
                <w:sz w:val="20"/>
                <w:szCs w:val="20"/>
              </w:rPr>
            </w:pPr>
            <w:r w:rsidRPr="00AA46FB">
              <w:rPr>
                <w:sz w:val="20"/>
                <w:szCs w:val="20"/>
              </w:rPr>
              <w:t xml:space="preserve">How will </w:t>
            </w:r>
            <w:r w:rsidR="009748FC" w:rsidRPr="00AA46FB">
              <w:rPr>
                <w:sz w:val="20"/>
                <w:szCs w:val="20"/>
              </w:rPr>
              <w:t xml:space="preserve">you </w:t>
            </w:r>
            <w:r w:rsidRPr="00AA46FB">
              <w:rPr>
                <w:sz w:val="20"/>
                <w:szCs w:val="20"/>
              </w:rPr>
              <w:t>use client data to improve service delivery, make program improvements and create innovative changes?</w:t>
            </w:r>
            <w:r w:rsidR="00903D0F" w:rsidRPr="00AA46FB">
              <w:rPr>
                <w:sz w:val="20"/>
                <w:szCs w:val="20"/>
              </w:rPr>
              <w:t xml:space="preserve"> </w:t>
            </w:r>
          </w:p>
        </w:tc>
        <w:tc>
          <w:tcPr>
            <w:tcW w:w="3708" w:type="dxa"/>
            <w:shd w:val="clear" w:color="auto" w:fill="auto"/>
          </w:tcPr>
          <w:p w14:paraId="5F75E4E7" w14:textId="77777777" w:rsidR="00626522" w:rsidRPr="00AA46FB" w:rsidRDefault="00903D0F" w:rsidP="00626522">
            <w:pPr>
              <w:rPr>
                <w:sz w:val="20"/>
                <w:szCs w:val="20"/>
              </w:rPr>
            </w:pPr>
            <w:r w:rsidRPr="00AA46FB">
              <w:rPr>
                <w:sz w:val="20"/>
                <w:szCs w:val="20"/>
              </w:rPr>
              <w:t xml:space="preserve">On pages </w:t>
            </w:r>
            <w:r w:rsidR="00C0310E" w:rsidRPr="00AA46FB">
              <w:rPr>
                <w:sz w:val="20"/>
                <w:szCs w:val="20"/>
              </w:rPr>
              <w:t>3-7,</w:t>
            </w:r>
            <w:r w:rsidR="00626522" w:rsidRPr="00AA46FB">
              <w:rPr>
                <w:sz w:val="20"/>
                <w:szCs w:val="20"/>
              </w:rPr>
              <w:t xml:space="preserve"> proposed program outcomes and program </w:t>
            </w:r>
            <w:r w:rsidRPr="00AA46FB">
              <w:rPr>
                <w:sz w:val="20"/>
                <w:szCs w:val="20"/>
              </w:rPr>
              <w:t>outputs are listed</w:t>
            </w:r>
            <w:r w:rsidR="00626522" w:rsidRPr="00AA46FB">
              <w:rPr>
                <w:sz w:val="20"/>
                <w:szCs w:val="20"/>
              </w:rPr>
              <w:t xml:space="preserve"> for your consideration</w:t>
            </w:r>
            <w:r w:rsidRPr="00AA46FB">
              <w:rPr>
                <w:sz w:val="20"/>
                <w:szCs w:val="20"/>
              </w:rPr>
              <w:t xml:space="preserve">. It is not mandatory that you </w:t>
            </w:r>
            <w:r w:rsidR="00626522" w:rsidRPr="00AA46FB">
              <w:rPr>
                <w:sz w:val="20"/>
                <w:szCs w:val="20"/>
              </w:rPr>
              <w:t>use</w:t>
            </w:r>
            <w:r w:rsidRPr="00AA46FB">
              <w:rPr>
                <w:sz w:val="20"/>
                <w:szCs w:val="20"/>
              </w:rPr>
              <w:t>.</w:t>
            </w:r>
            <w:r w:rsidR="00626522" w:rsidRPr="00AA46FB">
              <w:rPr>
                <w:sz w:val="20"/>
                <w:szCs w:val="20"/>
              </w:rPr>
              <w:t xml:space="preserve"> </w:t>
            </w:r>
          </w:p>
          <w:p w14:paraId="48DB484F" w14:textId="77777777" w:rsidR="00626522" w:rsidRPr="00AA46FB" w:rsidRDefault="00626522" w:rsidP="00626522">
            <w:pPr>
              <w:rPr>
                <w:sz w:val="20"/>
                <w:szCs w:val="20"/>
              </w:rPr>
            </w:pPr>
          </w:p>
          <w:p w14:paraId="1F71E91A" w14:textId="77777777" w:rsidR="00EF5F3B" w:rsidRPr="00AA46FB" w:rsidRDefault="00626522" w:rsidP="00C0310E">
            <w:pPr>
              <w:rPr>
                <w:sz w:val="20"/>
                <w:szCs w:val="20"/>
              </w:rPr>
            </w:pPr>
            <w:r w:rsidRPr="00AA46FB">
              <w:rPr>
                <w:sz w:val="20"/>
                <w:szCs w:val="20"/>
              </w:rPr>
              <w:t>Community indicators and assessments for measurements must be used.</w:t>
            </w:r>
            <w:r w:rsidR="00903D0F" w:rsidRPr="00AA46FB">
              <w:rPr>
                <w:sz w:val="20"/>
                <w:szCs w:val="20"/>
              </w:rPr>
              <w:t xml:space="preserve"> </w:t>
            </w:r>
            <w:r w:rsidRPr="00AA46FB">
              <w:rPr>
                <w:sz w:val="20"/>
                <w:szCs w:val="20"/>
              </w:rPr>
              <w:t xml:space="preserve">You may incorporate other assessments </w:t>
            </w:r>
            <w:r w:rsidR="00C0310E" w:rsidRPr="00AA46FB">
              <w:rPr>
                <w:sz w:val="20"/>
                <w:szCs w:val="20"/>
              </w:rPr>
              <w:t>to measure program’s impact to help improve identified community conditions.</w:t>
            </w:r>
          </w:p>
        </w:tc>
      </w:tr>
      <w:tr w:rsidR="00626522" w:rsidRPr="00AA46FB" w14:paraId="2F31831C" w14:textId="77777777" w:rsidTr="00AA46FB">
        <w:tc>
          <w:tcPr>
            <w:tcW w:w="11016" w:type="dxa"/>
            <w:gridSpan w:val="2"/>
            <w:shd w:val="clear" w:color="auto" w:fill="auto"/>
          </w:tcPr>
          <w:p w14:paraId="06D4DD11" w14:textId="77777777" w:rsidR="00626522" w:rsidRPr="00AA46FB" w:rsidRDefault="00626522" w:rsidP="00AA46FB">
            <w:pPr>
              <w:numPr>
                <w:ilvl w:val="0"/>
                <w:numId w:val="47"/>
              </w:numPr>
              <w:rPr>
                <w:b/>
                <w:color w:val="323E4F"/>
                <w:sz w:val="20"/>
                <w:szCs w:val="20"/>
              </w:rPr>
            </w:pPr>
            <w:r w:rsidRPr="00AA46FB">
              <w:rPr>
                <w:b/>
                <w:color w:val="323E4F"/>
                <w:sz w:val="20"/>
                <w:szCs w:val="20"/>
              </w:rPr>
              <w:t>Evaluation</w:t>
            </w:r>
          </w:p>
        </w:tc>
      </w:tr>
      <w:tr w:rsidR="00EF5F3B" w:rsidRPr="00AA46FB" w14:paraId="767D2FDB" w14:textId="77777777" w:rsidTr="00AA46FB">
        <w:tc>
          <w:tcPr>
            <w:tcW w:w="7308" w:type="dxa"/>
            <w:shd w:val="clear" w:color="auto" w:fill="auto"/>
          </w:tcPr>
          <w:p w14:paraId="197F89EA" w14:textId="77777777" w:rsidR="006726B3" w:rsidRPr="00AA46FB" w:rsidRDefault="006726B3" w:rsidP="00AA46FB">
            <w:pPr>
              <w:ind w:left="720"/>
              <w:rPr>
                <w:sz w:val="20"/>
                <w:szCs w:val="20"/>
              </w:rPr>
            </w:pPr>
            <w:r w:rsidRPr="00AA46FB">
              <w:rPr>
                <w:sz w:val="20"/>
                <w:szCs w:val="20"/>
              </w:rPr>
              <w:t>Describe your internal program evaluation and monitoring plans and measures of success.</w:t>
            </w:r>
          </w:p>
        </w:tc>
        <w:tc>
          <w:tcPr>
            <w:tcW w:w="3708" w:type="dxa"/>
            <w:shd w:val="clear" w:color="auto" w:fill="auto"/>
          </w:tcPr>
          <w:p w14:paraId="4CDA8716" w14:textId="77777777" w:rsidR="00EF5F3B" w:rsidRPr="00AA46FB" w:rsidRDefault="006726B3" w:rsidP="006726B3">
            <w:pPr>
              <w:rPr>
                <w:sz w:val="20"/>
                <w:szCs w:val="20"/>
              </w:rPr>
            </w:pPr>
            <w:r w:rsidRPr="00AA46FB">
              <w:rPr>
                <w:sz w:val="20"/>
                <w:szCs w:val="20"/>
              </w:rPr>
              <w:t>For example: staffing and/or training plans and continuous improvement activities</w:t>
            </w:r>
          </w:p>
        </w:tc>
      </w:tr>
      <w:tr w:rsidR="00EF5F3B" w:rsidRPr="00AA46FB" w14:paraId="05776500" w14:textId="77777777" w:rsidTr="00AA46FB">
        <w:tc>
          <w:tcPr>
            <w:tcW w:w="7308" w:type="dxa"/>
            <w:shd w:val="clear" w:color="auto" w:fill="auto"/>
          </w:tcPr>
          <w:p w14:paraId="3BA1CEBC" w14:textId="77777777" w:rsidR="00EF5F3B" w:rsidRPr="00AA46FB" w:rsidRDefault="006726B3" w:rsidP="00AA46FB">
            <w:pPr>
              <w:ind w:left="720"/>
              <w:rPr>
                <w:sz w:val="20"/>
                <w:szCs w:val="20"/>
              </w:rPr>
            </w:pPr>
            <w:r w:rsidRPr="00AA46FB">
              <w:rPr>
                <w:sz w:val="20"/>
                <w:szCs w:val="20"/>
              </w:rPr>
              <w:t>What unexpected occurrence may negatively impact your program’s ability to achieve success?</w:t>
            </w:r>
          </w:p>
        </w:tc>
        <w:tc>
          <w:tcPr>
            <w:tcW w:w="3708" w:type="dxa"/>
            <w:shd w:val="clear" w:color="auto" w:fill="auto"/>
          </w:tcPr>
          <w:p w14:paraId="4984C49C" w14:textId="77777777" w:rsidR="00EF5F3B" w:rsidRPr="00AA46FB" w:rsidRDefault="006726B3" w:rsidP="00AF716A">
            <w:pPr>
              <w:rPr>
                <w:sz w:val="20"/>
                <w:szCs w:val="20"/>
              </w:rPr>
            </w:pPr>
            <w:r w:rsidRPr="00AA46FB">
              <w:rPr>
                <w:sz w:val="20"/>
                <w:szCs w:val="20"/>
              </w:rPr>
              <w:t>You may want to incorporate into your proposal a theory of change or logic model to reflect your understanding of potential threats to success. Also include potential setbacks and any external factors that may impede your program’s effectiveness.</w:t>
            </w:r>
          </w:p>
        </w:tc>
      </w:tr>
      <w:tr w:rsidR="006726B3" w:rsidRPr="00AA46FB" w14:paraId="1AFF809E" w14:textId="77777777" w:rsidTr="00AA46FB">
        <w:tc>
          <w:tcPr>
            <w:tcW w:w="11016" w:type="dxa"/>
            <w:gridSpan w:val="2"/>
            <w:shd w:val="clear" w:color="auto" w:fill="auto"/>
          </w:tcPr>
          <w:p w14:paraId="506A59AF" w14:textId="77777777" w:rsidR="006726B3" w:rsidRPr="00AA46FB" w:rsidRDefault="006726B3" w:rsidP="00AA46FB">
            <w:pPr>
              <w:numPr>
                <w:ilvl w:val="0"/>
                <w:numId w:val="47"/>
              </w:numPr>
              <w:rPr>
                <w:b/>
                <w:color w:val="323E4F"/>
                <w:sz w:val="20"/>
                <w:szCs w:val="20"/>
              </w:rPr>
            </w:pPr>
            <w:r w:rsidRPr="00AA46FB">
              <w:rPr>
                <w:b/>
                <w:color w:val="323E4F"/>
                <w:sz w:val="20"/>
                <w:szCs w:val="20"/>
              </w:rPr>
              <w:t>Financial</w:t>
            </w:r>
          </w:p>
        </w:tc>
      </w:tr>
      <w:tr w:rsidR="006726B3" w:rsidRPr="00AA46FB" w14:paraId="1764472B" w14:textId="77777777" w:rsidTr="00AA46FB">
        <w:tc>
          <w:tcPr>
            <w:tcW w:w="7308" w:type="dxa"/>
            <w:shd w:val="clear" w:color="auto" w:fill="auto"/>
          </w:tcPr>
          <w:p w14:paraId="56F5F268" w14:textId="77777777" w:rsidR="006726B3" w:rsidRPr="00AA46FB" w:rsidRDefault="00DD50B2" w:rsidP="00AA46FB">
            <w:pPr>
              <w:ind w:left="720"/>
              <w:rPr>
                <w:sz w:val="20"/>
                <w:szCs w:val="20"/>
              </w:rPr>
            </w:pPr>
            <w:r w:rsidRPr="00AA46FB">
              <w:rPr>
                <w:sz w:val="20"/>
                <w:szCs w:val="20"/>
              </w:rPr>
              <w:t>Use budget worksheet</w:t>
            </w:r>
            <w:r w:rsidR="009748FC" w:rsidRPr="00AA46FB">
              <w:rPr>
                <w:sz w:val="20"/>
                <w:szCs w:val="20"/>
              </w:rPr>
              <w:t xml:space="preserve"> on page 10 as a guide.</w:t>
            </w:r>
          </w:p>
        </w:tc>
        <w:tc>
          <w:tcPr>
            <w:tcW w:w="3708" w:type="dxa"/>
            <w:shd w:val="clear" w:color="auto" w:fill="auto"/>
          </w:tcPr>
          <w:p w14:paraId="346164C9" w14:textId="77777777" w:rsidR="006726B3" w:rsidRPr="00AA46FB" w:rsidRDefault="00773D59" w:rsidP="00AF716A">
            <w:pPr>
              <w:rPr>
                <w:sz w:val="20"/>
                <w:szCs w:val="20"/>
              </w:rPr>
            </w:pPr>
            <w:r w:rsidRPr="00AA46FB">
              <w:rPr>
                <w:sz w:val="20"/>
                <w:szCs w:val="20"/>
              </w:rPr>
              <w:t>Recreate this template or a similar version into your proposal</w:t>
            </w:r>
          </w:p>
        </w:tc>
      </w:tr>
      <w:tr w:rsidR="006726B3" w:rsidRPr="00AA46FB" w14:paraId="45E68222" w14:textId="77777777" w:rsidTr="00AA46FB">
        <w:tc>
          <w:tcPr>
            <w:tcW w:w="7308" w:type="dxa"/>
            <w:shd w:val="clear" w:color="auto" w:fill="auto"/>
          </w:tcPr>
          <w:p w14:paraId="7D0AEF6B" w14:textId="77777777" w:rsidR="006726B3" w:rsidRPr="00AA46FB" w:rsidRDefault="00DD50B2" w:rsidP="00AA46FB">
            <w:pPr>
              <w:ind w:left="720"/>
              <w:rPr>
                <w:sz w:val="20"/>
                <w:szCs w:val="20"/>
              </w:rPr>
            </w:pPr>
            <w:r w:rsidRPr="00AA46FB">
              <w:rPr>
                <w:sz w:val="20"/>
                <w:szCs w:val="20"/>
              </w:rPr>
              <w:t xml:space="preserve">Please provide a </w:t>
            </w:r>
            <w:r w:rsidR="00661C5E" w:rsidRPr="00AA46FB">
              <w:rPr>
                <w:sz w:val="20"/>
                <w:szCs w:val="20"/>
              </w:rPr>
              <w:t>detailed budget narrative.</w:t>
            </w:r>
          </w:p>
          <w:p w14:paraId="278FE1EB" w14:textId="77777777" w:rsidR="00661C5E" w:rsidRPr="00AA46FB" w:rsidRDefault="00661C5E" w:rsidP="00AA46FB">
            <w:pPr>
              <w:ind w:left="720"/>
              <w:rPr>
                <w:sz w:val="20"/>
                <w:szCs w:val="20"/>
              </w:rPr>
            </w:pPr>
          </w:p>
        </w:tc>
        <w:tc>
          <w:tcPr>
            <w:tcW w:w="3708" w:type="dxa"/>
            <w:shd w:val="clear" w:color="auto" w:fill="auto"/>
          </w:tcPr>
          <w:p w14:paraId="55DACC90" w14:textId="77777777" w:rsidR="006726B3" w:rsidRPr="00AA46FB" w:rsidRDefault="006726B3" w:rsidP="00AF716A">
            <w:pPr>
              <w:rPr>
                <w:sz w:val="20"/>
                <w:szCs w:val="20"/>
              </w:rPr>
            </w:pPr>
          </w:p>
        </w:tc>
      </w:tr>
      <w:tr w:rsidR="00FB3CDF" w:rsidRPr="00AA46FB" w14:paraId="2A808E32" w14:textId="77777777" w:rsidTr="00AA46FB">
        <w:tc>
          <w:tcPr>
            <w:tcW w:w="11016" w:type="dxa"/>
            <w:gridSpan w:val="2"/>
            <w:shd w:val="clear" w:color="auto" w:fill="auto"/>
          </w:tcPr>
          <w:p w14:paraId="371B39AE" w14:textId="77777777" w:rsidR="00FB3CDF" w:rsidRPr="00AA46FB" w:rsidRDefault="00FB3CDF" w:rsidP="00AA46FB">
            <w:pPr>
              <w:numPr>
                <w:ilvl w:val="0"/>
                <w:numId w:val="47"/>
              </w:numPr>
              <w:rPr>
                <w:b/>
                <w:color w:val="323E4F"/>
                <w:sz w:val="20"/>
                <w:szCs w:val="20"/>
              </w:rPr>
            </w:pPr>
            <w:r w:rsidRPr="00AA46FB">
              <w:rPr>
                <w:b/>
                <w:color w:val="323E4F"/>
                <w:sz w:val="20"/>
                <w:szCs w:val="20"/>
              </w:rPr>
              <w:t>Support Documentation</w:t>
            </w:r>
          </w:p>
        </w:tc>
      </w:tr>
      <w:tr w:rsidR="00C0310E" w:rsidRPr="00AA46FB" w14:paraId="7A538295" w14:textId="77777777" w:rsidTr="00AA46FB">
        <w:tc>
          <w:tcPr>
            <w:tcW w:w="7308" w:type="dxa"/>
            <w:shd w:val="clear" w:color="auto" w:fill="auto"/>
          </w:tcPr>
          <w:p w14:paraId="20DBE0AB" w14:textId="77777777" w:rsidR="00C0310E" w:rsidRPr="00AA46FB" w:rsidRDefault="00C0310E" w:rsidP="00AA46FB">
            <w:pPr>
              <w:ind w:left="720"/>
              <w:rPr>
                <w:sz w:val="20"/>
                <w:szCs w:val="20"/>
              </w:rPr>
            </w:pPr>
            <w:r w:rsidRPr="00AA46FB">
              <w:rPr>
                <w:sz w:val="20"/>
                <w:szCs w:val="20"/>
              </w:rPr>
              <w:t>Current annual operational budget</w:t>
            </w:r>
          </w:p>
        </w:tc>
        <w:tc>
          <w:tcPr>
            <w:tcW w:w="3708" w:type="dxa"/>
            <w:vMerge w:val="restart"/>
            <w:shd w:val="clear" w:color="auto" w:fill="auto"/>
          </w:tcPr>
          <w:p w14:paraId="2E46C50E" w14:textId="77777777" w:rsidR="00C0310E" w:rsidRPr="00AA46FB" w:rsidRDefault="00C0310E" w:rsidP="00FB3CDF">
            <w:pPr>
              <w:rPr>
                <w:sz w:val="20"/>
                <w:szCs w:val="20"/>
              </w:rPr>
            </w:pPr>
          </w:p>
          <w:p w14:paraId="6C02881E" w14:textId="77777777" w:rsidR="00C0310E" w:rsidRPr="00AA46FB" w:rsidRDefault="00C0310E" w:rsidP="00FB3CDF">
            <w:pPr>
              <w:rPr>
                <w:sz w:val="20"/>
                <w:szCs w:val="20"/>
              </w:rPr>
            </w:pPr>
          </w:p>
          <w:p w14:paraId="382CE587" w14:textId="77777777" w:rsidR="00C0310E" w:rsidRPr="00AA46FB" w:rsidRDefault="00C0310E" w:rsidP="00FB3CDF">
            <w:pPr>
              <w:rPr>
                <w:sz w:val="20"/>
                <w:szCs w:val="20"/>
              </w:rPr>
            </w:pPr>
          </w:p>
          <w:p w14:paraId="2D6E44D6" w14:textId="77777777" w:rsidR="00C0310E" w:rsidRPr="00AA46FB" w:rsidRDefault="00C0310E" w:rsidP="00FB3CDF">
            <w:pPr>
              <w:rPr>
                <w:sz w:val="20"/>
                <w:szCs w:val="20"/>
              </w:rPr>
            </w:pPr>
            <w:r w:rsidRPr="00AA46FB">
              <w:rPr>
                <w:sz w:val="20"/>
                <w:szCs w:val="20"/>
              </w:rPr>
              <w:t>If your agency is submitting more than one proposal, only one copy of each support documentation is needed.</w:t>
            </w:r>
          </w:p>
        </w:tc>
      </w:tr>
      <w:tr w:rsidR="00C0310E" w:rsidRPr="00AA46FB" w14:paraId="15F062FD" w14:textId="77777777" w:rsidTr="00AA46FB">
        <w:tc>
          <w:tcPr>
            <w:tcW w:w="7308" w:type="dxa"/>
            <w:shd w:val="clear" w:color="auto" w:fill="auto"/>
          </w:tcPr>
          <w:p w14:paraId="70C57AD9" w14:textId="77777777" w:rsidR="00C0310E" w:rsidRPr="00AA46FB" w:rsidRDefault="00C0310E" w:rsidP="00AA46FB">
            <w:pPr>
              <w:ind w:left="720"/>
              <w:rPr>
                <w:sz w:val="20"/>
                <w:szCs w:val="20"/>
              </w:rPr>
            </w:pPr>
            <w:r w:rsidRPr="00AA46FB">
              <w:rPr>
                <w:sz w:val="20"/>
                <w:szCs w:val="20"/>
              </w:rPr>
              <w:t>Most recent audited financial statements</w:t>
            </w:r>
          </w:p>
        </w:tc>
        <w:tc>
          <w:tcPr>
            <w:tcW w:w="3708" w:type="dxa"/>
            <w:vMerge/>
            <w:shd w:val="clear" w:color="auto" w:fill="auto"/>
          </w:tcPr>
          <w:p w14:paraId="6306C640" w14:textId="77777777" w:rsidR="00C0310E" w:rsidRPr="00AA46FB" w:rsidRDefault="00C0310E" w:rsidP="00AF716A">
            <w:pPr>
              <w:rPr>
                <w:sz w:val="20"/>
                <w:szCs w:val="20"/>
              </w:rPr>
            </w:pPr>
          </w:p>
        </w:tc>
      </w:tr>
      <w:tr w:rsidR="00C0310E" w:rsidRPr="00AA46FB" w14:paraId="2D9E5998" w14:textId="77777777" w:rsidTr="00AA46FB">
        <w:tc>
          <w:tcPr>
            <w:tcW w:w="7308" w:type="dxa"/>
            <w:shd w:val="clear" w:color="auto" w:fill="auto"/>
          </w:tcPr>
          <w:p w14:paraId="4212404D" w14:textId="77777777" w:rsidR="00C0310E" w:rsidRPr="00AA46FB" w:rsidRDefault="00C0310E" w:rsidP="00AA46FB">
            <w:pPr>
              <w:ind w:left="720"/>
              <w:rPr>
                <w:sz w:val="20"/>
                <w:szCs w:val="20"/>
              </w:rPr>
            </w:pPr>
            <w:r w:rsidRPr="00AA46FB">
              <w:rPr>
                <w:sz w:val="20"/>
                <w:szCs w:val="20"/>
              </w:rPr>
              <w:t>Most recent IRS Form 990</w:t>
            </w:r>
          </w:p>
        </w:tc>
        <w:tc>
          <w:tcPr>
            <w:tcW w:w="3708" w:type="dxa"/>
            <w:vMerge/>
            <w:shd w:val="clear" w:color="auto" w:fill="auto"/>
          </w:tcPr>
          <w:p w14:paraId="5139B33F" w14:textId="77777777" w:rsidR="00C0310E" w:rsidRPr="00AA46FB" w:rsidRDefault="00C0310E" w:rsidP="00AF716A">
            <w:pPr>
              <w:rPr>
                <w:sz w:val="20"/>
                <w:szCs w:val="20"/>
              </w:rPr>
            </w:pPr>
          </w:p>
        </w:tc>
      </w:tr>
      <w:tr w:rsidR="00C0310E" w:rsidRPr="00AA46FB" w14:paraId="58B90986" w14:textId="77777777" w:rsidTr="00AA46FB">
        <w:tc>
          <w:tcPr>
            <w:tcW w:w="7308" w:type="dxa"/>
            <w:shd w:val="clear" w:color="auto" w:fill="auto"/>
          </w:tcPr>
          <w:p w14:paraId="2EDFF0AA" w14:textId="77777777" w:rsidR="00C0310E" w:rsidRPr="00AA46FB" w:rsidRDefault="00C0310E" w:rsidP="00AA46FB">
            <w:pPr>
              <w:ind w:left="720"/>
              <w:rPr>
                <w:sz w:val="20"/>
                <w:szCs w:val="20"/>
              </w:rPr>
            </w:pPr>
            <w:r w:rsidRPr="00AA46FB">
              <w:rPr>
                <w:sz w:val="20"/>
                <w:szCs w:val="20"/>
              </w:rPr>
              <w:t>IRS determination letter of 501(c)3 status</w:t>
            </w:r>
          </w:p>
        </w:tc>
        <w:tc>
          <w:tcPr>
            <w:tcW w:w="3708" w:type="dxa"/>
            <w:vMerge/>
            <w:shd w:val="clear" w:color="auto" w:fill="auto"/>
          </w:tcPr>
          <w:p w14:paraId="6020786E" w14:textId="77777777" w:rsidR="00C0310E" w:rsidRPr="00AA46FB" w:rsidRDefault="00C0310E" w:rsidP="00AF716A">
            <w:pPr>
              <w:rPr>
                <w:sz w:val="20"/>
                <w:szCs w:val="20"/>
              </w:rPr>
            </w:pPr>
          </w:p>
        </w:tc>
      </w:tr>
      <w:tr w:rsidR="00C0310E" w:rsidRPr="00AA46FB" w14:paraId="6BD4F3A0" w14:textId="77777777" w:rsidTr="00AA46FB">
        <w:tc>
          <w:tcPr>
            <w:tcW w:w="7308" w:type="dxa"/>
            <w:shd w:val="clear" w:color="auto" w:fill="auto"/>
          </w:tcPr>
          <w:p w14:paraId="4DAF334B" w14:textId="77777777" w:rsidR="00C0310E" w:rsidRPr="00AA46FB" w:rsidRDefault="00C0310E" w:rsidP="00AA46FB">
            <w:pPr>
              <w:ind w:left="720"/>
              <w:rPr>
                <w:sz w:val="20"/>
                <w:szCs w:val="20"/>
              </w:rPr>
            </w:pPr>
            <w:r w:rsidRPr="00AA46FB">
              <w:rPr>
                <w:sz w:val="20"/>
                <w:szCs w:val="20"/>
              </w:rPr>
              <w:t>Completed and signed Patriot Act Form</w:t>
            </w:r>
          </w:p>
        </w:tc>
        <w:tc>
          <w:tcPr>
            <w:tcW w:w="3708" w:type="dxa"/>
            <w:vMerge/>
            <w:shd w:val="clear" w:color="auto" w:fill="auto"/>
          </w:tcPr>
          <w:p w14:paraId="554FA760" w14:textId="77777777" w:rsidR="00C0310E" w:rsidRPr="00AA46FB" w:rsidRDefault="00C0310E" w:rsidP="00AF716A">
            <w:pPr>
              <w:rPr>
                <w:sz w:val="20"/>
                <w:szCs w:val="20"/>
              </w:rPr>
            </w:pPr>
          </w:p>
        </w:tc>
      </w:tr>
      <w:tr w:rsidR="00C0310E" w:rsidRPr="00AA46FB" w14:paraId="629A6A48" w14:textId="77777777" w:rsidTr="00AA46FB">
        <w:tc>
          <w:tcPr>
            <w:tcW w:w="7308" w:type="dxa"/>
            <w:shd w:val="clear" w:color="auto" w:fill="auto"/>
          </w:tcPr>
          <w:p w14:paraId="63933496" w14:textId="77777777" w:rsidR="00C0310E" w:rsidRPr="00AA46FB" w:rsidRDefault="00C0310E" w:rsidP="00AA46FB">
            <w:pPr>
              <w:ind w:left="720"/>
              <w:rPr>
                <w:sz w:val="20"/>
                <w:szCs w:val="20"/>
              </w:rPr>
            </w:pPr>
            <w:r w:rsidRPr="00AA46FB">
              <w:rPr>
                <w:sz w:val="20"/>
                <w:szCs w:val="20"/>
              </w:rPr>
              <w:t>Completed and signed certification of financial holdings</w:t>
            </w:r>
          </w:p>
        </w:tc>
        <w:tc>
          <w:tcPr>
            <w:tcW w:w="3708" w:type="dxa"/>
            <w:vMerge/>
            <w:shd w:val="clear" w:color="auto" w:fill="auto"/>
          </w:tcPr>
          <w:p w14:paraId="21555B40" w14:textId="77777777" w:rsidR="00C0310E" w:rsidRPr="00AA46FB" w:rsidRDefault="00C0310E" w:rsidP="00AF716A">
            <w:pPr>
              <w:rPr>
                <w:sz w:val="20"/>
                <w:szCs w:val="20"/>
              </w:rPr>
            </w:pPr>
          </w:p>
        </w:tc>
      </w:tr>
      <w:tr w:rsidR="00C0310E" w:rsidRPr="00AA46FB" w14:paraId="5E79890B" w14:textId="77777777" w:rsidTr="00AA46FB">
        <w:tc>
          <w:tcPr>
            <w:tcW w:w="7308" w:type="dxa"/>
            <w:shd w:val="clear" w:color="auto" w:fill="auto"/>
          </w:tcPr>
          <w:p w14:paraId="58EC49A9" w14:textId="77777777" w:rsidR="00C0310E" w:rsidRPr="00AA46FB" w:rsidRDefault="00C0310E" w:rsidP="00AA46FB">
            <w:pPr>
              <w:ind w:left="720"/>
              <w:rPr>
                <w:sz w:val="20"/>
                <w:szCs w:val="20"/>
              </w:rPr>
            </w:pPr>
            <w:r w:rsidRPr="00AA46FB">
              <w:rPr>
                <w:sz w:val="20"/>
                <w:szCs w:val="20"/>
              </w:rPr>
              <w:t>Current Board of Directors Roster and Attendance/Quorum Records if you didn’t incorporate into the proposal</w:t>
            </w:r>
          </w:p>
        </w:tc>
        <w:tc>
          <w:tcPr>
            <w:tcW w:w="3708" w:type="dxa"/>
            <w:vMerge/>
            <w:shd w:val="clear" w:color="auto" w:fill="auto"/>
          </w:tcPr>
          <w:p w14:paraId="7BD2BBBF" w14:textId="77777777" w:rsidR="00C0310E" w:rsidRPr="00AA46FB" w:rsidRDefault="00C0310E" w:rsidP="00AF716A">
            <w:pPr>
              <w:rPr>
                <w:sz w:val="20"/>
                <w:szCs w:val="20"/>
              </w:rPr>
            </w:pPr>
          </w:p>
        </w:tc>
      </w:tr>
      <w:tr w:rsidR="00C0310E" w:rsidRPr="00AA46FB" w14:paraId="3A9F3770" w14:textId="77777777" w:rsidTr="00AA46FB">
        <w:tc>
          <w:tcPr>
            <w:tcW w:w="7308" w:type="dxa"/>
            <w:shd w:val="clear" w:color="auto" w:fill="auto"/>
          </w:tcPr>
          <w:p w14:paraId="778B522B" w14:textId="77777777" w:rsidR="00C0310E" w:rsidRPr="00AA46FB" w:rsidRDefault="00C0310E" w:rsidP="00AA46FB">
            <w:pPr>
              <w:ind w:left="720"/>
              <w:rPr>
                <w:sz w:val="20"/>
                <w:szCs w:val="20"/>
              </w:rPr>
            </w:pPr>
            <w:r w:rsidRPr="00AA46FB">
              <w:rPr>
                <w:sz w:val="20"/>
                <w:szCs w:val="20"/>
              </w:rPr>
              <w:t>Board policy prohibiting discrimination</w:t>
            </w:r>
          </w:p>
        </w:tc>
        <w:tc>
          <w:tcPr>
            <w:tcW w:w="3708" w:type="dxa"/>
            <w:vMerge/>
            <w:shd w:val="clear" w:color="auto" w:fill="auto"/>
          </w:tcPr>
          <w:p w14:paraId="36DC4065" w14:textId="77777777" w:rsidR="00C0310E" w:rsidRPr="00AA46FB" w:rsidRDefault="00C0310E" w:rsidP="00AF716A">
            <w:pPr>
              <w:rPr>
                <w:sz w:val="20"/>
                <w:szCs w:val="20"/>
              </w:rPr>
            </w:pPr>
          </w:p>
        </w:tc>
      </w:tr>
      <w:tr w:rsidR="00FB3CDF" w:rsidRPr="00AA46FB" w14:paraId="46665C78" w14:textId="77777777" w:rsidTr="00AA46FB">
        <w:tc>
          <w:tcPr>
            <w:tcW w:w="7308" w:type="dxa"/>
            <w:shd w:val="clear" w:color="auto" w:fill="auto"/>
          </w:tcPr>
          <w:p w14:paraId="091E87E0" w14:textId="77777777" w:rsidR="00FB3CDF" w:rsidRPr="00AA46FB" w:rsidRDefault="00FB3CDF" w:rsidP="00AA46FB">
            <w:pPr>
              <w:ind w:left="720"/>
              <w:rPr>
                <w:sz w:val="20"/>
                <w:szCs w:val="20"/>
              </w:rPr>
            </w:pPr>
            <w:r w:rsidRPr="00AA46FB">
              <w:rPr>
                <w:sz w:val="20"/>
                <w:szCs w:val="20"/>
              </w:rPr>
              <w:t>Memorandum of Understanding (MOU) with any program partner agencies</w:t>
            </w:r>
          </w:p>
        </w:tc>
        <w:tc>
          <w:tcPr>
            <w:tcW w:w="3708" w:type="dxa"/>
            <w:shd w:val="clear" w:color="auto" w:fill="auto"/>
          </w:tcPr>
          <w:p w14:paraId="734F5B16" w14:textId="77777777" w:rsidR="00FB3CDF" w:rsidRPr="00AA46FB" w:rsidRDefault="00FB3CDF" w:rsidP="00AF716A">
            <w:pPr>
              <w:rPr>
                <w:sz w:val="20"/>
                <w:szCs w:val="20"/>
              </w:rPr>
            </w:pPr>
          </w:p>
        </w:tc>
      </w:tr>
      <w:tr w:rsidR="00376BEC" w:rsidRPr="00AA46FB" w14:paraId="04811947" w14:textId="77777777" w:rsidTr="00AA46FB">
        <w:tc>
          <w:tcPr>
            <w:tcW w:w="11016" w:type="dxa"/>
            <w:gridSpan w:val="2"/>
            <w:shd w:val="clear" w:color="auto" w:fill="auto"/>
          </w:tcPr>
          <w:p w14:paraId="5FF63CA3" w14:textId="77777777" w:rsidR="00376BEC" w:rsidRPr="00AA46FB" w:rsidRDefault="00376BEC" w:rsidP="00AA46FB">
            <w:pPr>
              <w:numPr>
                <w:ilvl w:val="0"/>
                <w:numId w:val="47"/>
              </w:numPr>
              <w:rPr>
                <w:b/>
                <w:color w:val="323E4F"/>
                <w:sz w:val="20"/>
                <w:szCs w:val="20"/>
              </w:rPr>
            </w:pPr>
            <w:r w:rsidRPr="00AA46FB">
              <w:rPr>
                <w:b/>
                <w:color w:val="323E4F"/>
                <w:sz w:val="20"/>
                <w:szCs w:val="20"/>
              </w:rPr>
              <w:t>Signatures</w:t>
            </w:r>
          </w:p>
        </w:tc>
      </w:tr>
      <w:tr w:rsidR="00FB3CDF" w:rsidRPr="00AA46FB" w14:paraId="4D849233" w14:textId="77777777" w:rsidTr="00AA46FB">
        <w:tc>
          <w:tcPr>
            <w:tcW w:w="7308" w:type="dxa"/>
            <w:shd w:val="clear" w:color="auto" w:fill="auto"/>
          </w:tcPr>
          <w:p w14:paraId="67B36706" w14:textId="77777777" w:rsidR="00FB3CDF" w:rsidRPr="00AA46FB" w:rsidRDefault="00FB3CDF" w:rsidP="00AA46FB">
            <w:pPr>
              <w:ind w:left="720"/>
              <w:rPr>
                <w:sz w:val="20"/>
                <w:szCs w:val="20"/>
              </w:rPr>
            </w:pPr>
            <w:r w:rsidRPr="00AA46FB">
              <w:rPr>
                <w:sz w:val="20"/>
                <w:szCs w:val="20"/>
              </w:rPr>
              <w:t>Insert at the end of your proposal the following:</w:t>
            </w:r>
          </w:p>
          <w:p w14:paraId="68842DCA" w14:textId="77777777" w:rsidR="00FB3CDF" w:rsidRPr="00AA46FB" w:rsidRDefault="00FB3CDF" w:rsidP="00AA46FB">
            <w:pPr>
              <w:ind w:left="1440"/>
              <w:rPr>
                <w:i/>
                <w:sz w:val="20"/>
                <w:szCs w:val="20"/>
              </w:rPr>
            </w:pPr>
            <w:r w:rsidRPr="00AA46FB">
              <w:rPr>
                <w:i/>
                <w:sz w:val="20"/>
                <w:szCs w:val="20"/>
              </w:rPr>
              <w:t>I swear and affirm that I have examined this proposal, including accompanying supporting materials, and to the best of my knowledge and belief, it is true, correct and complete.</w:t>
            </w:r>
          </w:p>
        </w:tc>
        <w:tc>
          <w:tcPr>
            <w:tcW w:w="3708" w:type="dxa"/>
            <w:vMerge w:val="restart"/>
            <w:shd w:val="clear" w:color="auto" w:fill="auto"/>
          </w:tcPr>
          <w:p w14:paraId="31DD8BB4" w14:textId="77777777" w:rsidR="00FB3CDF" w:rsidRPr="00AA46FB" w:rsidRDefault="00FB3CDF" w:rsidP="00AF716A">
            <w:pPr>
              <w:rPr>
                <w:sz w:val="20"/>
                <w:szCs w:val="20"/>
              </w:rPr>
            </w:pPr>
          </w:p>
          <w:p w14:paraId="1B4552C2" w14:textId="77777777" w:rsidR="00FB3CDF" w:rsidRPr="00AA46FB" w:rsidRDefault="00FB3CDF" w:rsidP="00AF716A">
            <w:pPr>
              <w:rPr>
                <w:sz w:val="20"/>
                <w:szCs w:val="20"/>
              </w:rPr>
            </w:pPr>
            <w:r w:rsidRPr="00AA46FB">
              <w:rPr>
                <w:sz w:val="20"/>
                <w:szCs w:val="20"/>
              </w:rPr>
              <w:t>Please do not attempt to write your proposal in this document. You are welcome to format your proposal as you deem appropriate.</w:t>
            </w:r>
          </w:p>
        </w:tc>
      </w:tr>
      <w:tr w:rsidR="00FB3CDF" w:rsidRPr="00AA46FB" w14:paraId="30E6AAFB" w14:textId="77777777" w:rsidTr="00AA46FB">
        <w:tc>
          <w:tcPr>
            <w:tcW w:w="7308" w:type="dxa"/>
            <w:shd w:val="clear" w:color="auto" w:fill="auto"/>
          </w:tcPr>
          <w:p w14:paraId="71E9916E" w14:textId="77777777" w:rsidR="00FB3CDF" w:rsidRPr="00AA46FB" w:rsidRDefault="00FB3CDF" w:rsidP="00AA46FB">
            <w:pPr>
              <w:ind w:left="720"/>
              <w:rPr>
                <w:sz w:val="20"/>
                <w:szCs w:val="20"/>
              </w:rPr>
            </w:pPr>
            <w:r w:rsidRPr="00AA46FB">
              <w:rPr>
                <w:sz w:val="20"/>
                <w:szCs w:val="20"/>
              </w:rPr>
              <w:t>Required signatures with date</w:t>
            </w:r>
          </w:p>
          <w:p w14:paraId="287D202C" w14:textId="77777777" w:rsidR="00FB3CDF" w:rsidRPr="00AA46FB" w:rsidRDefault="00FB3CDF" w:rsidP="00AA46FB">
            <w:pPr>
              <w:ind w:left="1440"/>
              <w:rPr>
                <w:sz w:val="20"/>
                <w:szCs w:val="20"/>
              </w:rPr>
            </w:pPr>
            <w:r w:rsidRPr="00AA46FB">
              <w:rPr>
                <w:sz w:val="20"/>
                <w:szCs w:val="20"/>
              </w:rPr>
              <w:t>Agency Executive Director, President or CEO</w:t>
            </w:r>
          </w:p>
          <w:p w14:paraId="63481186" w14:textId="77777777" w:rsidR="00FB3CDF" w:rsidRPr="00AA46FB" w:rsidRDefault="00FB3CDF" w:rsidP="00AA46FB">
            <w:pPr>
              <w:ind w:left="1440"/>
              <w:rPr>
                <w:sz w:val="20"/>
                <w:szCs w:val="20"/>
              </w:rPr>
            </w:pPr>
            <w:r w:rsidRPr="00AA46FB">
              <w:rPr>
                <w:sz w:val="20"/>
                <w:szCs w:val="20"/>
              </w:rPr>
              <w:t>Agency Board of Directors Chair</w:t>
            </w:r>
          </w:p>
        </w:tc>
        <w:tc>
          <w:tcPr>
            <w:tcW w:w="3708" w:type="dxa"/>
            <w:vMerge/>
            <w:shd w:val="clear" w:color="auto" w:fill="auto"/>
          </w:tcPr>
          <w:p w14:paraId="5ED51DD7" w14:textId="77777777" w:rsidR="00FB3CDF" w:rsidRPr="00AA46FB" w:rsidRDefault="00FB3CDF" w:rsidP="00AF716A">
            <w:pPr>
              <w:rPr>
                <w:sz w:val="20"/>
                <w:szCs w:val="20"/>
              </w:rPr>
            </w:pPr>
          </w:p>
        </w:tc>
      </w:tr>
    </w:tbl>
    <w:p w14:paraId="1C3A2BEA" w14:textId="77777777" w:rsidR="003036A0" w:rsidRDefault="003036A0" w:rsidP="00376BEC">
      <w:pPr>
        <w:rPr>
          <w:b/>
          <w:color w:val="323E4F"/>
        </w:rPr>
      </w:pPr>
    </w:p>
    <w:p w14:paraId="7EB3637B" w14:textId="77777777" w:rsidR="00773D59" w:rsidRDefault="00773D59" w:rsidP="00376BEC">
      <w:pPr>
        <w:rPr>
          <w:b/>
          <w:color w:val="323E4F"/>
        </w:rPr>
      </w:pPr>
      <w:r>
        <w:rPr>
          <w:b/>
          <w:color w:val="323E4F"/>
        </w:rPr>
        <w:t>Program Budget Template</w:t>
      </w:r>
    </w:p>
    <w:p w14:paraId="42FC5DB8" w14:textId="77777777" w:rsidR="00773D59" w:rsidRDefault="00773D59" w:rsidP="00376BEC">
      <w:pPr>
        <w:rPr>
          <w:b/>
          <w:color w:val="323E4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831"/>
        <w:gridCol w:w="2153"/>
        <w:gridCol w:w="2152"/>
        <w:gridCol w:w="2159"/>
      </w:tblGrid>
      <w:tr w:rsidR="003A0DA0" w:rsidRPr="00AA46FB" w14:paraId="0B4F6AF0" w14:textId="77777777" w:rsidTr="00AA46FB">
        <w:tc>
          <w:tcPr>
            <w:tcW w:w="11016" w:type="dxa"/>
            <w:gridSpan w:val="5"/>
            <w:shd w:val="clear" w:color="auto" w:fill="auto"/>
          </w:tcPr>
          <w:p w14:paraId="66A4353B" w14:textId="77777777" w:rsidR="003A0DA0" w:rsidRPr="00AA46FB" w:rsidRDefault="003A0DA0" w:rsidP="00376BEC">
            <w:pPr>
              <w:rPr>
                <w:b/>
                <w:color w:val="323E4F"/>
                <w:sz w:val="20"/>
                <w:szCs w:val="20"/>
              </w:rPr>
            </w:pPr>
            <w:r w:rsidRPr="00AA46FB">
              <w:rPr>
                <w:b/>
                <w:color w:val="323E4F"/>
                <w:sz w:val="20"/>
                <w:szCs w:val="20"/>
              </w:rPr>
              <w:t>Program Name:</w:t>
            </w:r>
          </w:p>
          <w:p w14:paraId="449B0D06" w14:textId="77777777" w:rsidR="00AB0BB2" w:rsidRPr="00AA46FB" w:rsidRDefault="00AB0BB2" w:rsidP="00376BEC">
            <w:pPr>
              <w:rPr>
                <w:b/>
                <w:color w:val="323E4F"/>
                <w:sz w:val="20"/>
                <w:szCs w:val="20"/>
              </w:rPr>
            </w:pPr>
          </w:p>
        </w:tc>
      </w:tr>
      <w:tr w:rsidR="00234AEB" w:rsidRPr="00AA46FB" w14:paraId="345A9A94" w14:textId="77777777" w:rsidTr="00AA46FB">
        <w:tc>
          <w:tcPr>
            <w:tcW w:w="11016" w:type="dxa"/>
            <w:gridSpan w:val="5"/>
            <w:shd w:val="clear" w:color="auto" w:fill="auto"/>
          </w:tcPr>
          <w:p w14:paraId="00C61ECE" w14:textId="77777777" w:rsidR="00234AEB" w:rsidRPr="00AA46FB" w:rsidRDefault="00AB0BB2" w:rsidP="00376BEC">
            <w:pPr>
              <w:rPr>
                <w:b/>
                <w:color w:val="323E4F"/>
                <w:sz w:val="20"/>
                <w:szCs w:val="20"/>
              </w:rPr>
            </w:pPr>
            <w:r w:rsidRPr="00AA46FB">
              <w:rPr>
                <w:b/>
                <w:color w:val="323E4F"/>
                <w:sz w:val="20"/>
                <w:szCs w:val="20"/>
              </w:rPr>
              <w:t xml:space="preserve">United Way </w:t>
            </w:r>
            <w:r w:rsidR="0087248F">
              <w:rPr>
                <w:b/>
                <w:color w:val="323E4F"/>
                <w:sz w:val="20"/>
                <w:szCs w:val="20"/>
              </w:rPr>
              <w:t>Funding Year: May 1, 20</w:t>
            </w:r>
            <w:r w:rsidR="0004568A">
              <w:rPr>
                <w:b/>
                <w:color w:val="323E4F"/>
                <w:sz w:val="20"/>
                <w:szCs w:val="20"/>
              </w:rPr>
              <w:t>2</w:t>
            </w:r>
            <w:r w:rsidR="00974AEC">
              <w:rPr>
                <w:b/>
                <w:color w:val="323E4F"/>
                <w:sz w:val="20"/>
                <w:szCs w:val="20"/>
              </w:rPr>
              <w:t>5</w:t>
            </w:r>
            <w:r w:rsidR="0087248F">
              <w:rPr>
                <w:b/>
                <w:color w:val="323E4F"/>
                <w:sz w:val="20"/>
                <w:szCs w:val="20"/>
              </w:rPr>
              <w:t>, to April 30, 202</w:t>
            </w:r>
            <w:r w:rsidR="00974AEC">
              <w:rPr>
                <w:b/>
                <w:color w:val="323E4F"/>
                <w:sz w:val="20"/>
                <w:szCs w:val="20"/>
              </w:rPr>
              <w:t>6</w:t>
            </w:r>
          </w:p>
          <w:p w14:paraId="4B987F5B" w14:textId="77777777" w:rsidR="00AB0BB2" w:rsidRPr="00AA46FB" w:rsidRDefault="00AB0BB2" w:rsidP="00376BEC">
            <w:pPr>
              <w:rPr>
                <w:b/>
                <w:color w:val="323E4F"/>
                <w:sz w:val="20"/>
                <w:szCs w:val="20"/>
              </w:rPr>
            </w:pPr>
          </w:p>
        </w:tc>
      </w:tr>
      <w:tr w:rsidR="00116772" w:rsidRPr="00AA46FB" w14:paraId="4545B779" w14:textId="77777777" w:rsidTr="00AA46FB">
        <w:tc>
          <w:tcPr>
            <w:tcW w:w="2538" w:type="dxa"/>
            <w:shd w:val="clear" w:color="auto" w:fill="auto"/>
          </w:tcPr>
          <w:p w14:paraId="12E900E0" w14:textId="77777777" w:rsidR="003A0DA0" w:rsidRPr="00AA46FB" w:rsidRDefault="003A0DA0" w:rsidP="00376BEC">
            <w:pPr>
              <w:rPr>
                <w:b/>
                <w:sz w:val="20"/>
                <w:szCs w:val="20"/>
              </w:rPr>
            </w:pPr>
          </w:p>
        </w:tc>
        <w:tc>
          <w:tcPr>
            <w:tcW w:w="1868" w:type="dxa"/>
            <w:shd w:val="clear" w:color="auto" w:fill="auto"/>
          </w:tcPr>
          <w:p w14:paraId="0FD35470" w14:textId="77777777" w:rsidR="00AB0BB2" w:rsidRPr="00AA46FB" w:rsidRDefault="00234AEB" w:rsidP="00AA46FB">
            <w:pPr>
              <w:jc w:val="center"/>
              <w:rPr>
                <w:b/>
                <w:sz w:val="20"/>
                <w:szCs w:val="20"/>
              </w:rPr>
            </w:pPr>
            <w:r w:rsidRPr="00AA46FB">
              <w:rPr>
                <w:b/>
                <w:sz w:val="20"/>
                <w:szCs w:val="20"/>
              </w:rPr>
              <w:t xml:space="preserve">Previous </w:t>
            </w:r>
          </w:p>
          <w:p w14:paraId="395B15F8" w14:textId="77777777" w:rsidR="003A0DA0" w:rsidRPr="00AA46FB" w:rsidRDefault="00234AEB" w:rsidP="00AA46FB">
            <w:pPr>
              <w:jc w:val="center"/>
              <w:rPr>
                <w:b/>
                <w:sz w:val="20"/>
                <w:szCs w:val="20"/>
              </w:rPr>
            </w:pPr>
            <w:r w:rsidRPr="00AA46FB">
              <w:rPr>
                <w:b/>
                <w:sz w:val="20"/>
                <w:szCs w:val="20"/>
              </w:rPr>
              <w:t>Program Year</w:t>
            </w:r>
          </w:p>
        </w:tc>
        <w:tc>
          <w:tcPr>
            <w:tcW w:w="2203" w:type="dxa"/>
            <w:shd w:val="clear" w:color="auto" w:fill="auto"/>
          </w:tcPr>
          <w:p w14:paraId="7666974B" w14:textId="77777777" w:rsidR="00AB0BB2" w:rsidRPr="00AA46FB" w:rsidRDefault="00234AEB" w:rsidP="00AA46FB">
            <w:pPr>
              <w:jc w:val="center"/>
              <w:rPr>
                <w:b/>
                <w:sz w:val="20"/>
                <w:szCs w:val="20"/>
              </w:rPr>
            </w:pPr>
            <w:r w:rsidRPr="00AA46FB">
              <w:rPr>
                <w:b/>
                <w:sz w:val="20"/>
                <w:szCs w:val="20"/>
              </w:rPr>
              <w:t xml:space="preserve">Proposal Year </w:t>
            </w:r>
          </w:p>
          <w:p w14:paraId="58C70E08" w14:textId="77777777" w:rsidR="003A0DA0" w:rsidRPr="00AA46FB" w:rsidRDefault="004237A3" w:rsidP="00AA46FB">
            <w:pPr>
              <w:jc w:val="center"/>
              <w:rPr>
                <w:b/>
                <w:sz w:val="20"/>
                <w:szCs w:val="20"/>
              </w:rPr>
            </w:pPr>
            <w:r>
              <w:rPr>
                <w:b/>
                <w:sz w:val="20"/>
                <w:szCs w:val="20"/>
              </w:rPr>
              <w:t>(20</w:t>
            </w:r>
            <w:r w:rsidR="00E72923">
              <w:rPr>
                <w:b/>
                <w:sz w:val="20"/>
                <w:szCs w:val="20"/>
              </w:rPr>
              <w:t>2</w:t>
            </w:r>
            <w:r w:rsidR="00974AEC">
              <w:rPr>
                <w:b/>
                <w:sz w:val="20"/>
                <w:szCs w:val="20"/>
              </w:rPr>
              <w:t>5</w:t>
            </w:r>
            <w:r>
              <w:rPr>
                <w:b/>
                <w:sz w:val="20"/>
                <w:szCs w:val="20"/>
              </w:rPr>
              <w:t xml:space="preserve"> – 202</w:t>
            </w:r>
            <w:r w:rsidR="00974AEC">
              <w:rPr>
                <w:b/>
                <w:sz w:val="20"/>
                <w:szCs w:val="20"/>
              </w:rPr>
              <w:t>6</w:t>
            </w:r>
            <w:r w:rsidR="00234AEB" w:rsidRPr="00AA46FB">
              <w:rPr>
                <w:b/>
                <w:sz w:val="20"/>
                <w:szCs w:val="20"/>
              </w:rPr>
              <w:t>)</w:t>
            </w:r>
          </w:p>
        </w:tc>
        <w:tc>
          <w:tcPr>
            <w:tcW w:w="2203" w:type="dxa"/>
            <w:shd w:val="clear" w:color="auto" w:fill="auto"/>
          </w:tcPr>
          <w:p w14:paraId="6772376C" w14:textId="77777777" w:rsidR="00AB0BB2" w:rsidRPr="00AA46FB" w:rsidRDefault="00AB0BB2" w:rsidP="00AA46FB">
            <w:pPr>
              <w:jc w:val="center"/>
              <w:rPr>
                <w:b/>
                <w:sz w:val="20"/>
                <w:szCs w:val="20"/>
              </w:rPr>
            </w:pPr>
            <w:r w:rsidRPr="00AA46FB">
              <w:rPr>
                <w:b/>
                <w:sz w:val="20"/>
                <w:szCs w:val="20"/>
              </w:rPr>
              <w:t xml:space="preserve">Pending </w:t>
            </w:r>
          </w:p>
          <w:p w14:paraId="23C5275E" w14:textId="77777777" w:rsidR="003A0DA0" w:rsidRPr="00AA46FB" w:rsidRDefault="00AB0BB2" w:rsidP="00AA46FB">
            <w:pPr>
              <w:jc w:val="center"/>
              <w:rPr>
                <w:b/>
                <w:sz w:val="20"/>
                <w:szCs w:val="20"/>
              </w:rPr>
            </w:pPr>
            <w:r w:rsidRPr="00AA46FB">
              <w:rPr>
                <w:b/>
                <w:sz w:val="20"/>
                <w:szCs w:val="20"/>
              </w:rPr>
              <w:t>Revenue</w:t>
            </w:r>
          </w:p>
        </w:tc>
        <w:tc>
          <w:tcPr>
            <w:tcW w:w="2204" w:type="dxa"/>
            <w:shd w:val="clear" w:color="auto" w:fill="auto"/>
          </w:tcPr>
          <w:p w14:paraId="5D8401A9" w14:textId="77777777" w:rsidR="00AB0BB2" w:rsidRPr="00AA46FB" w:rsidRDefault="00AB0BB2" w:rsidP="00AA46FB">
            <w:pPr>
              <w:jc w:val="center"/>
              <w:rPr>
                <w:b/>
                <w:sz w:val="20"/>
                <w:szCs w:val="20"/>
              </w:rPr>
            </w:pPr>
            <w:r w:rsidRPr="00AA46FB">
              <w:rPr>
                <w:b/>
                <w:sz w:val="20"/>
                <w:szCs w:val="20"/>
              </w:rPr>
              <w:t xml:space="preserve">Confirmed </w:t>
            </w:r>
          </w:p>
          <w:p w14:paraId="2C40994C" w14:textId="77777777" w:rsidR="003A0DA0" w:rsidRPr="00AA46FB" w:rsidRDefault="00AB0BB2" w:rsidP="00AA46FB">
            <w:pPr>
              <w:jc w:val="center"/>
              <w:rPr>
                <w:b/>
                <w:sz w:val="20"/>
                <w:szCs w:val="20"/>
              </w:rPr>
            </w:pPr>
            <w:r w:rsidRPr="00AA46FB">
              <w:rPr>
                <w:b/>
                <w:sz w:val="20"/>
                <w:szCs w:val="20"/>
              </w:rPr>
              <w:t>Revenue</w:t>
            </w:r>
          </w:p>
        </w:tc>
      </w:tr>
      <w:tr w:rsidR="00116772" w:rsidRPr="00AA46FB" w14:paraId="0F35ADBF" w14:textId="77777777" w:rsidTr="00AA46FB">
        <w:tc>
          <w:tcPr>
            <w:tcW w:w="2538" w:type="dxa"/>
            <w:shd w:val="clear" w:color="auto" w:fill="auto"/>
          </w:tcPr>
          <w:p w14:paraId="1E9C8602" w14:textId="77777777" w:rsidR="003A0DA0" w:rsidRPr="00AA46FB" w:rsidRDefault="003A0DA0" w:rsidP="00376BEC">
            <w:pPr>
              <w:rPr>
                <w:b/>
                <w:sz w:val="20"/>
                <w:szCs w:val="20"/>
              </w:rPr>
            </w:pPr>
            <w:r w:rsidRPr="00AA46FB">
              <w:rPr>
                <w:b/>
                <w:sz w:val="20"/>
                <w:szCs w:val="20"/>
              </w:rPr>
              <w:t>Revenue</w:t>
            </w:r>
          </w:p>
        </w:tc>
        <w:tc>
          <w:tcPr>
            <w:tcW w:w="1868" w:type="dxa"/>
            <w:shd w:val="clear" w:color="auto" w:fill="auto"/>
          </w:tcPr>
          <w:p w14:paraId="75CDC786" w14:textId="77777777" w:rsidR="003A0DA0" w:rsidRPr="00AA46FB" w:rsidRDefault="003A0DA0" w:rsidP="00376BEC">
            <w:pPr>
              <w:rPr>
                <w:b/>
                <w:sz w:val="20"/>
                <w:szCs w:val="20"/>
              </w:rPr>
            </w:pPr>
          </w:p>
        </w:tc>
        <w:tc>
          <w:tcPr>
            <w:tcW w:w="2203" w:type="dxa"/>
            <w:shd w:val="clear" w:color="auto" w:fill="auto"/>
          </w:tcPr>
          <w:p w14:paraId="726C66D9" w14:textId="77777777" w:rsidR="003A0DA0" w:rsidRPr="00AA46FB" w:rsidRDefault="003A0DA0" w:rsidP="00376BEC">
            <w:pPr>
              <w:rPr>
                <w:b/>
                <w:sz w:val="20"/>
                <w:szCs w:val="20"/>
              </w:rPr>
            </w:pPr>
          </w:p>
        </w:tc>
        <w:tc>
          <w:tcPr>
            <w:tcW w:w="2203" w:type="dxa"/>
            <w:shd w:val="clear" w:color="auto" w:fill="auto"/>
          </w:tcPr>
          <w:p w14:paraId="43B286BF" w14:textId="77777777" w:rsidR="003A0DA0" w:rsidRPr="00AA46FB" w:rsidRDefault="003A0DA0" w:rsidP="00376BEC">
            <w:pPr>
              <w:rPr>
                <w:b/>
                <w:sz w:val="20"/>
                <w:szCs w:val="20"/>
              </w:rPr>
            </w:pPr>
          </w:p>
        </w:tc>
        <w:tc>
          <w:tcPr>
            <w:tcW w:w="2204" w:type="dxa"/>
            <w:shd w:val="clear" w:color="auto" w:fill="auto"/>
          </w:tcPr>
          <w:p w14:paraId="32E8273A" w14:textId="77777777" w:rsidR="003A0DA0" w:rsidRPr="00AA46FB" w:rsidRDefault="003A0DA0" w:rsidP="00376BEC">
            <w:pPr>
              <w:rPr>
                <w:b/>
                <w:sz w:val="20"/>
                <w:szCs w:val="20"/>
              </w:rPr>
            </w:pPr>
          </w:p>
        </w:tc>
      </w:tr>
      <w:tr w:rsidR="00116772" w:rsidRPr="00AA46FB" w14:paraId="12164B2B" w14:textId="77777777" w:rsidTr="00AA46FB">
        <w:tc>
          <w:tcPr>
            <w:tcW w:w="2538" w:type="dxa"/>
            <w:shd w:val="clear" w:color="auto" w:fill="auto"/>
          </w:tcPr>
          <w:p w14:paraId="19572B6A" w14:textId="77777777" w:rsidR="003A0DA0" w:rsidRPr="00AA46FB" w:rsidRDefault="00234AEB" w:rsidP="003A0DA0">
            <w:pPr>
              <w:rPr>
                <w:b/>
                <w:sz w:val="20"/>
                <w:szCs w:val="20"/>
              </w:rPr>
            </w:pPr>
            <w:r w:rsidRPr="00AA46FB">
              <w:rPr>
                <w:b/>
                <w:sz w:val="20"/>
                <w:szCs w:val="20"/>
              </w:rPr>
              <w:t xml:space="preserve">  </w:t>
            </w:r>
            <w:r w:rsidR="003A0DA0" w:rsidRPr="00AA46FB">
              <w:rPr>
                <w:b/>
                <w:sz w:val="20"/>
                <w:szCs w:val="20"/>
              </w:rPr>
              <w:t>United Way Request</w:t>
            </w:r>
          </w:p>
        </w:tc>
        <w:tc>
          <w:tcPr>
            <w:tcW w:w="1868" w:type="dxa"/>
            <w:shd w:val="clear" w:color="auto" w:fill="auto"/>
          </w:tcPr>
          <w:p w14:paraId="40294FBC" w14:textId="77777777" w:rsidR="003A0DA0" w:rsidRPr="00AA46FB" w:rsidRDefault="003A0DA0" w:rsidP="00376BEC">
            <w:pPr>
              <w:rPr>
                <w:b/>
                <w:sz w:val="20"/>
                <w:szCs w:val="20"/>
              </w:rPr>
            </w:pPr>
          </w:p>
        </w:tc>
        <w:tc>
          <w:tcPr>
            <w:tcW w:w="2203" w:type="dxa"/>
            <w:shd w:val="clear" w:color="auto" w:fill="auto"/>
          </w:tcPr>
          <w:p w14:paraId="0BE4AB0E" w14:textId="77777777" w:rsidR="003A0DA0" w:rsidRPr="00AA46FB" w:rsidRDefault="003A0DA0" w:rsidP="00376BEC">
            <w:pPr>
              <w:rPr>
                <w:b/>
                <w:sz w:val="20"/>
                <w:szCs w:val="20"/>
              </w:rPr>
            </w:pPr>
          </w:p>
        </w:tc>
        <w:tc>
          <w:tcPr>
            <w:tcW w:w="2203" w:type="dxa"/>
            <w:shd w:val="clear" w:color="auto" w:fill="auto"/>
          </w:tcPr>
          <w:p w14:paraId="5E82DDB3" w14:textId="77777777" w:rsidR="003A0DA0" w:rsidRPr="00AA46FB" w:rsidRDefault="003A0DA0" w:rsidP="00376BEC">
            <w:pPr>
              <w:rPr>
                <w:b/>
                <w:sz w:val="20"/>
                <w:szCs w:val="20"/>
              </w:rPr>
            </w:pPr>
          </w:p>
        </w:tc>
        <w:tc>
          <w:tcPr>
            <w:tcW w:w="2204" w:type="dxa"/>
            <w:shd w:val="clear" w:color="auto" w:fill="auto"/>
          </w:tcPr>
          <w:p w14:paraId="5D7FFCE8" w14:textId="77777777" w:rsidR="003A0DA0" w:rsidRPr="00AA46FB" w:rsidRDefault="003A0DA0" w:rsidP="00376BEC">
            <w:pPr>
              <w:rPr>
                <w:b/>
                <w:sz w:val="20"/>
                <w:szCs w:val="20"/>
              </w:rPr>
            </w:pPr>
          </w:p>
        </w:tc>
      </w:tr>
      <w:tr w:rsidR="00116772" w:rsidRPr="00AA46FB" w14:paraId="0F105977" w14:textId="77777777" w:rsidTr="00AA46FB">
        <w:tc>
          <w:tcPr>
            <w:tcW w:w="2538" w:type="dxa"/>
            <w:shd w:val="clear" w:color="auto" w:fill="auto"/>
          </w:tcPr>
          <w:p w14:paraId="7C4E5FE6" w14:textId="77777777" w:rsidR="003A0DA0" w:rsidRPr="00AA46FB" w:rsidRDefault="00234AEB" w:rsidP="00376BEC">
            <w:pPr>
              <w:rPr>
                <w:b/>
                <w:sz w:val="20"/>
                <w:szCs w:val="20"/>
              </w:rPr>
            </w:pPr>
            <w:r w:rsidRPr="00AA46FB">
              <w:rPr>
                <w:b/>
                <w:sz w:val="20"/>
                <w:szCs w:val="20"/>
              </w:rPr>
              <w:t xml:space="preserve">  </w:t>
            </w:r>
            <w:r w:rsidR="003A0DA0" w:rsidRPr="00AA46FB">
              <w:rPr>
                <w:b/>
                <w:sz w:val="20"/>
                <w:szCs w:val="20"/>
              </w:rPr>
              <w:t>Foundations</w:t>
            </w:r>
          </w:p>
        </w:tc>
        <w:tc>
          <w:tcPr>
            <w:tcW w:w="1868" w:type="dxa"/>
            <w:shd w:val="clear" w:color="auto" w:fill="auto"/>
          </w:tcPr>
          <w:p w14:paraId="65C1EBFE" w14:textId="77777777" w:rsidR="003A0DA0" w:rsidRPr="00AA46FB" w:rsidRDefault="003A0DA0" w:rsidP="00376BEC">
            <w:pPr>
              <w:rPr>
                <w:b/>
                <w:sz w:val="20"/>
                <w:szCs w:val="20"/>
              </w:rPr>
            </w:pPr>
          </w:p>
        </w:tc>
        <w:tc>
          <w:tcPr>
            <w:tcW w:w="2203" w:type="dxa"/>
            <w:shd w:val="clear" w:color="auto" w:fill="auto"/>
          </w:tcPr>
          <w:p w14:paraId="5B876FA0" w14:textId="77777777" w:rsidR="003A0DA0" w:rsidRPr="00AA46FB" w:rsidRDefault="003A0DA0" w:rsidP="00376BEC">
            <w:pPr>
              <w:rPr>
                <w:b/>
                <w:sz w:val="20"/>
                <w:szCs w:val="20"/>
              </w:rPr>
            </w:pPr>
          </w:p>
        </w:tc>
        <w:tc>
          <w:tcPr>
            <w:tcW w:w="2203" w:type="dxa"/>
            <w:shd w:val="clear" w:color="auto" w:fill="auto"/>
          </w:tcPr>
          <w:p w14:paraId="75D22CBB" w14:textId="77777777" w:rsidR="003A0DA0" w:rsidRPr="00AA46FB" w:rsidRDefault="003A0DA0" w:rsidP="00376BEC">
            <w:pPr>
              <w:rPr>
                <w:b/>
                <w:sz w:val="20"/>
                <w:szCs w:val="20"/>
              </w:rPr>
            </w:pPr>
          </w:p>
        </w:tc>
        <w:tc>
          <w:tcPr>
            <w:tcW w:w="2204" w:type="dxa"/>
            <w:shd w:val="clear" w:color="auto" w:fill="auto"/>
          </w:tcPr>
          <w:p w14:paraId="1B0AF972" w14:textId="77777777" w:rsidR="003A0DA0" w:rsidRPr="00AA46FB" w:rsidRDefault="003A0DA0" w:rsidP="00376BEC">
            <w:pPr>
              <w:rPr>
                <w:b/>
                <w:sz w:val="20"/>
                <w:szCs w:val="20"/>
              </w:rPr>
            </w:pPr>
          </w:p>
        </w:tc>
      </w:tr>
      <w:tr w:rsidR="00116772" w:rsidRPr="00AA46FB" w14:paraId="040FD5A0" w14:textId="77777777" w:rsidTr="00AA46FB">
        <w:tc>
          <w:tcPr>
            <w:tcW w:w="2538" w:type="dxa"/>
            <w:shd w:val="clear" w:color="auto" w:fill="auto"/>
          </w:tcPr>
          <w:p w14:paraId="0144F5EA" w14:textId="77777777" w:rsidR="003A0DA0" w:rsidRPr="00AA46FB" w:rsidRDefault="00234AEB" w:rsidP="00376BEC">
            <w:pPr>
              <w:rPr>
                <w:b/>
                <w:sz w:val="20"/>
                <w:szCs w:val="20"/>
              </w:rPr>
            </w:pPr>
            <w:r w:rsidRPr="00AA46FB">
              <w:rPr>
                <w:b/>
                <w:sz w:val="20"/>
                <w:szCs w:val="20"/>
              </w:rPr>
              <w:t xml:space="preserve">  </w:t>
            </w:r>
            <w:r w:rsidR="003A0DA0" w:rsidRPr="00AA46FB">
              <w:rPr>
                <w:b/>
                <w:sz w:val="20"/>
                <w:szCs w:val="20"/>
              </w:rPr>
              <w:t>Donations</w:t>
            </w:r>
          </w:p>
        </w:tc>
        <w:tc>
          <w:tcPr>
            <w:tcW w:w="1868" w:type="dxa"/>
            <w:shd w:val="clear" w:color="auto" w:fill="auto"/>
          </w:tcPr>
          <w:p w14:paraId="4D9AB0A7" w14:textId="77777777" w:rsidR="003A0DA0" w:rsidRPr="00AA46FB" w:rsidRDefault="003A0DA0" w:rsidP="00376BEC">
            <w:pPr>
              <w:rPr>
                <w:b/>
                <w:sz w:val="20"/>
                <w:szCs w:val="20"/>
              </w:rPr>
            </w:pPr>
          </w:p>
        </w:tc>
        <w:tc>
          <w:tcPr>
            <w:tcW w:w="2203" w:type="dxa"/>
            <w:shd w:val="clear" w:color="auto" w:fill="auto"/>
          </w:tcPr>
          <w:p w14:paraId="4277DBAC" w14:textId="77777777" w:rsidR="003A0DA0" w:rsidRPr="00AA46FB" w:rsidRDefault="003A0DA0" w:rsidP="00376BEC">
            <w:pPr>
              <w:rPr>
                <w:b/>
                <w:sz w:val="20"/>
                <w:szCs w:val="20"/>
              </w:rPr>
            </w:pPr>
          </w:p>
        </w:tc>
        <w:tc>
          <w:tcPr>
            <w:tcW w:w="2203" w:type="dxa"/>
            <w:shd w:val="clear" w:color="auto" w:fill="auto"/>
          </w:tcPr>
          <w:p w14:paraId="0B333519" w14:textId="77777777" w:rsidR="003A0DA0" w:rsidRPr="00AA46FB" w:rsidRDefault="003A0DA0" w:rsidP="00376BEC">
            <w:pPr>
              <w:rPr>
                <w:b/>
                <w:sz w:val="20"/>
                <w:szCs w:val="20"/>
              </w:rPr>
            </w:pPr>
          </w:p>
        </w:tc>
        <w:tc>
          <w:tcPr>
            <w:tcW w:w="2204" w:type="dxa"/>
            <w:shd w:val="clear" w:color="auto" w:fill="auto"/>
          </w:tcPr>
          <w:p w14:paraId="4688AADE" w14:textId="77777777" w:rsidR="003A0DA0" w:rsidRPr="00AA46FB" w:rsidRDefault="003A0DA0" w:rsidP="00376BEC">
            <w:pPr>
              <w:rPr>
                <w:b/>
                <w:sz w:val="20"/>
                <w:szCs w:val="20"/>
              </w:rPr>
            </w:pPr>
          </w:p>
        </w:tc>
      </w:tr>
      <w:tr w:rsidR="00116772" w:rsidRPr="00AA46FB" w14:paraId="7DF5AE0E" w14:textId="77777777" w:rsidTr="00AA46FB">
        <w:tc>
          <w:tcPr>
            <w:tcW w:w="2538" w:type="dxa"/>
            <w:shd w:val="clear" w:color="auto" w:fill="auto"/>
          </w:tcPr>
          <w:p w14:paraId="6E831FD5" w14:textId="77777777" w:rsidR="003A0DA0" w:rsidRPr="00AA46FB" w:rsidRDefault="00234AEB" w:rsidP="00376BEC">
            <w:pPr>
              <w:rPr>
                <w:b/>
                <w:sz w:val="20"/>
                <w:szCs w:val="20"/>
              </w:rPr>
            </w:pPr>
            <w:r w:rsidRPr="00AA46FB">
              <w:rPr>
                <w:b/>
                <w:sz w:val="20"/>
                <w:szCs w:val="20"/>
              </w:rPr>
              <w:t xml:space="preserve">  </w:t>
            </w:r>
            <w:r w:rsidR="003A0DA0" w:rsidRPr="00AA46FB">
              <w:rPr>
                <w:b/>
                <w:sz w:val="20"/>
                <w:szCs w:val="20"/>
              </w:rPr>
              <w:t>Fundraising</w:t>
            </w:r>
          </w:p>
        </w:tc>
        <w:tc>
          <w:tcPr>
            <w:tcW w:w="1868" w:type="dxa"/>
            <w:shd w:val="clear" w:color="auto" w:fill="auto"/>
          </w:tcPr>
          <w:p w14:paraId="37691DE0" w14:textId="77777777" w:rsidR="003A0DA0" w:rsidRPr="00AA46FB" w:rsidRDefault="003A0DA0" w:rsidP="00376BEC">
            <w:pPr>
              <w:rPr>
                <w:b/>
                <w:sz w:val="20"/>
                <w:szCs w:val="20"/>
              </w:rPr>
            </w:pPr>
          </w:p>
        </w:tc>
        <w:tc>
          <w:tcPr>
            <w:tcW w:w="2203" w:type="dxa"/>
            <w:shd w:val="clear" w:color="auto" w:fill="auto"/>
          </w:tcPr>
          <w:p w14:paraId="56ABD8A4" w14:textId="77777777" w:rsidR="003A0DA0" w:rsidRPr="00AA46FB" w:rsidRDefault="003A0DA0" w:rsidP="00376BEC">
            <w:pPr>
              <w:rPr>
                <w:b/>
                <w:sz w:val="20"/>
                <w:szCs w:val="20"/>
              </w:rPr>
            </w:pPr>
          </w:p>
        </w:tc>
        <w:tc>
          <w:tcPr>
            <w:tcW w:w="2203" w:type="dxa"/>
            <w:shd w:val="clear" w:color="auto" w:fill="auto"/>
          </w:tcPr>
          <w:p w14:paraId="19A2E33F" w14:textId="77777777" w:rsidR="003A0DA0" w:rsidRPr="00AA46FB" w:rsidRDefault="003A0DA0" w:rsidP="00376BEC">
            <w:pPr>
              <w:rPr>
                <w:b/>
                <w:sz w:val="20"/>
                <w:szCs w:val="20"/>
              </w:rPr>
            </w:pPr>
          </w:p>
        </w:tc>
        <w:tc>
          <w:tcPr>
            <w:tcW w:w="2204" w:type="dxa"/>
            <w:shd w:val="clear" w:color="auto" w:fill="auto"/>
          </w:tcPr>
          <w:p w14:paraId="18F4AF4C" w14:textId="77777777" w:rsidR="003A0DA0" w:rsidRPr="00AA46FB" w:rsidRDefault="003A0DA0" w:rsidP="00376BEC">
            <w:pPr>
              <w:rPr>
                <w:b/>
                <w:sz w:val="20"/>
                <w:szCs w:val="20"/>
              </w:rPr>
            </w:pPr>
          </w:p>
        </w:tc>
      </w:tr>
      <w:tr w:rsidR="00116772" w:rsidRPr="00AA46FB" w14:paraId="7A5D23F2" w14:textId="77777777" w:rsidTr="00AA46FB">
        <w:tc>
          <w:tcPr>
            <w:tcW w:w="2538" w:type="dxa"/>
            <w:shd w:val="clear" w:color="auto" w:fill="auto"/>
          </w:tcPr>
          <w:p w14:paraId="552338CF" w14:textId="77777777" w:rsidR="00234AEB" w:rsidRPr="00AA46FB" w:rsidRDefault="00234AEB" w:rsidP="00376BEC">
            <w:pPr>
              <w:rPr>
                <w:b/>
                <w:sz w:val="20"/>
                <w:szCs w:val="20"/>
              </w:rPr>
            </w:pPr>
            <w:r w:rsidRPr="00AA46FB">
              <w:rPr>
                <w:b/>
                <w:sz w:val="20"/>
                <w:szCs w:val="20"/>
              </w:rPr>
              <w:t xml:space="preserve">  Government</w:t>
            </w:r>
          </w:p>
        </w:tc>
        <w:tc>
          <w:tcPr>
            <w:tcW w:w="1868" w:type="dxa"/>
            <w:shd w:val="clear" w:color="auto" w:fill="auto"/>
          </w:tcPr>
          <w:p w14:paraId="4347426D" w14:textId="77777777" w:rsidR="00234AEB" w:rsidRPr="00AA46FB" w:rsidRDefault="00234AEB" w:rsidP="00376BEC">
            <w:pPr>
              <w:rPr>
                <w:b/>
                <w:sz w:val="20"/>
                <w:szCs w:val="20"/>
              </w:rPr>
            </w:pPr>
          </w:p>
        </w:tc>
        <w:tc>
          <w:tcPr>
            <w:tcW w:w="2203" w:type="dxa"/>
            <w:shd w:val="clear" w:color="auto" w:fill="auto"/>
          </w:tcPr>
          <w:p w14:paraId="1FCC38A6" w14:textId="77777777" w:rsidR="00234AEB" w:rsidRPr="00AA46FB" w:rsidRDefault="00234AEB" w:rsidP="00376BEC">
            <w:pPr>
              <w:rPr>
                <w:b/>
                <w:sz w:val="20"/>
                <w:szCs w:val="20"/>
              </w:rPr>
            </w:pPr>
          </w:p>
        </w:tc>
        <w:tc>
          <w:tcPr>
            <w:tcW w:w="2203" w:type="dxa"/>
            <w:shd w:val="clear" w:color="auto" w:fill="auto"/>
          </w:tcPr>
          <w:p w14:paraId="78A6051A" w14:textId="77777777" w:rsidR="00234AEB" w:rsidRPr="00AA46FB" w:rsidRDefault="00234AEB" w:rsidP="00376BEC">
            <w:pPr>
              <w:rPr>
                <w:b/>
                <w:sz w:val="20"/>
                <w:szCs w:val="20"/>
              </w:rPr>
            </w:pPr>
          </w:p>
        </w:tc>
        <w:tc>
          <w:tcPr>
            <w:tcW w:w="2204" w:type="dxa"/>
            <w:shd w:val="clear" w:color="auto" w:fill="auto"/>
          </w:tcPr>
          <w:p w14:paraId="141EBD9E" w14:textId="77777777" w:rsidR="00234AEB" w:rsidRPr="00AA46FB" w:rsidRDefault="00234AEB" w:rsidP="00376BEC">
            <w:pPr>
              <w:rPr>
                <w:b/>
                <w:sz w:val="20"/>
                <w:szCs w:val="20"/>
              </w:rPr>
            </w:pPr>
          </w:p>
        </w:tc>
      </w:tr>
      <w:tr w:rsidR="00116772" w:rsidRPr="00AA46FB" w14:paraId="288434E0" w14:textId="77777777" w:rsidTr="00AA46FB">
        <w:tc>
          <w:tcPr>
            <w:tcW w:w="2538" w:type="dxa"/>
            <w:shd w:val="clear" w:color="auto" w:fill="auto"/>
          </w:tcPr>
          <w:p w14:paraId="6238FB0A" w14:textId="77777777" w:rsidR="003A0DA0" w:rsidRPr="00AA46FB" w:rsidRDefault="00234AEB" w:rsidP="00376BEC">
            <w:pPr>
              <w:rPr>
                <w:b/>
                <w:sz w:val="20"/>
                <w:szCs w:val="20"/>
              </w:rPr>
            </w:pPr>
            <w:r w:rsidRPr="00AA46FB">
              <w:rPr>
                <w:b/>
                <w:sz w:val="20"/>
                <w:szCs w:val="20"/>
              </w:rPr>
              <w:t xml:space="preserve">  Other (please list)</w:t>
            </w:r>
          </w:p>
        </w:tc>
        <w:tc>
          <w:tcPr>
            <w:tcW w:w="1868" w:type="dxa"/>
            <w:shd w:val="clear" w:color="auto" w:fill="auto"/>
          </w:tcPr>
          <w:p w14:paraId="3F039FB3" w14:textId="77777777" w:rsidR="003A0DA0" w:rsidRPr="00AA46FB" w:rsidRDefault="003A0DA0" w:rsidP="00376BEC">
            <w:pPr>
              <w:rPr>
                <w:b/>
                <w:sz w:val="20"/>
                <w:szCs w:val="20"/>
              </w:rPr>
            </w:pPr>
          </w:p>
        </w:tc>
        <w:tc>
          <w:tcPr>
            <w:tcW w:w="2203" w:type="dxa"/>
            <w:shd w:val="clear" w:color="auto" w:fill="auto"/>
          </w:tcPr>
          <w:p w14:paraId="0912738B" w14:textId="77777777" w:rsidR="003A0DA0" w:rsidRPr="00AA46FB" w:rsidRDefault="003A0DA0" w:rsidP="00376BEC">
            <w:pPr>
              <w:rPr>
                <w:b/>
                <w:sz w:val="20"/>
                <w:szCs w:val="20"/>
              </w:rPr>
            </w:pPr>
          </w:p>
        </w:tc>
        <w:tc>
          <w:tcPr>
            <w:tcW w:w="2203" w:type="dxa"/>
            <w:shd w:val="clear" w:color="auto" w:fill="auto"/>
          </w:tcPr>
          <w:p w14:paraId="23E742FC" w14:textId="77777777" w:rsidR="003A0DA0" w:rsidRPr="00AA46FB" w:rsidRDefault="003A0DA0" w:rsidP="00376BEC">
            <w:pPr>
              <w:rPr>
                <w:b/>
                <w:sz w:val="20"/>
                <w:szCs w:val="20"/>
              </w:rPr>
            </w:pPr>
          </w:p>
        </w:tc>
        <w:tc>
          <w:tcPr>
            <w:tcW w:w="2204" w:type="dxa"/>
            <w:shd w:val="clear" w:color="auto" w:fill="auto"/>
          </w:tcPr>
          <w:p w14:paraId="7A018CD1" w14:textId="77777777" w:rsidR="003A0DA0" w:rsidRPr="00AA46FB" w:rsidRDefault="003A0DA0" w:rsidP="00376BEC">
            <w:pPr>
              <w:rPr>
                <w:b/>
                <w:sz w:val="20"/>
                <w:szCs w:val="20"/>
              </w:rPr>
            </w:pPr>
          </w:p>
        </w:tc>
      </w:tr>
      <w:tr w:rsidR="00116772" w:rsidRPr="00AA46FB" w14:paraId="570D2A46" w14:textId="77777777" w:rsidTr="00AA46FB">
        <w:tc>
          <w:tcPr>
            <w:tcW w:w="2538" w:type="dxa"/>
            <w:shd w:val="clear" w:color="auto" w:fill="auto"/>
          </w:tcPr>
          <w:p w14:paraId="72ED2E18" w14:textId="77777777" w:rsidR="00234AEB" w:rsidRPr="00AA46FB" w:rsidRDefault="00234AEB" w:rsidP="00376BEC">
            <w:pPr>
              <w:rPr>
                <w:b/>
                <w:sz w:val="20"/>
                <w:szCs w:val="20"/>
              </w:rPr>
            </w:pPr>
            <w:r w:rsidRPr="00AA46FB">
              <w:rPr>
                <w:b/>
                <w:sz w:val="20"/>
                <w:szCs w:val="20"/>
              </w:rPr>
              <w:t>Total Revenue</w:t>
            </w:r>
          </w:p>
        </w:tc>
        <w:tc>
          <w:tcPr>
            <w:tcW w:w="1868" w:type="dxa"/>
            <w:shd w:val="clear" w:color="auto" w:fill="auto"/>
          </w:tcPr>
          <w:p w14:paraId="100E3BD1" w14:textId="77777777" w:rsidR="00234AEB" w:rsidRPr="00AA46FB" w:rsidRDefault="00AB0BB2" w:rsidP="00376BEC">
            <w:pPr>
              <w:rPr>
                <w:b/>
                <w:sz w:val="20"/>
                <w:szCs w:val="20"/>
              </w:rPr>
            </w:pPr>
            <w:r w:rsidRPr="00AA46FB">
              <w:rPr>
                <w:b/>
                <w:sz w:val="20"/>
                <w:szCs w:val="20"/>
              </w:rPr>
              <w:t>$</w:t>
            </w:r>
          </w:p>
        </w:tc>
        <w:tc>
          <w:tcPr>
            <w:tcW w:w="2203" w:type="dxa"/>
            <w:shd w:val="clear" w:color="auto" w:fill="auto"/>
          </w:tcPr>
          <w:p w14:paraId="0D198663" w14:textId="77777777" w:rsidR="00234AEB" w:rsidRPr="00AA46FB" w:rsidRDefault="00AB0BB2" w:rsidP="00376BEC">
            <w:pPr>
              <w:rPr>
                <w:b/>
                <w:sz w:val="20"/>
                <w:szCs w:val="20"/>
              </w:rPr>
            </w:pPr>
            <w:r w:rsidRPr="00AA46FB">
              <w:rPr>
                <w:b/>
                <w:sz w:val="20"/>
                <w:szCs w:val="20"/>
              </w:rPr>
              <w:t>$</w:t>
            </w:r>
          </w:p>
        </w:tc>
        <w:tc>
          <w:tcPr>
            <w:tcW w:w="2203" w:type="dxa"/>
            <w:shd w:val="clear" w:color="auto" w:fill="auto"/>
          </w:tcPr>
          <w:p w14:paraId="2745460E" w14:textId="77777777" w:rsidR="00234AEB" w:rsidRPr="00AA46FB" w:rsidRDefault="00AB0BB2" w:rsidP="00376BEC">
            <w:pPr>
              <w:rPr>
                <w:b/>
                <w:sz w:val="20"/>
                <w:szCs w:val="20"/>
              </w:rPr>
            </w:pPr>
            <w:r w:rsidRPr="00AA46FB">
              <w:rPr>
                <w:b/>
                <w:sz w:val="20"/>
                <w:szCs w:val="20"/>
              </w:rPr>
              <w:t>$</w:t>
            </w:r>
          </w:p>
        </w:tc>
        <w:tc>
          <w:tcPr>
            <w:tcW w:w="2204" w:type="dxa"/>
            <w:shd w:val="clear" w:color="auto" w:fill="auto"/>
          </w:tcPr>
          <w:p w14:paraId="279D4282" w14:textId="77777777" w:rsidR="00234AEB" w:rsidRPr="00AA46FB" w:rsidRDefault="00AB0BB2" w:rsidP="00376BEC">
            <w:pPr>
              <w:rPr>
                <w:b/>
                <w:sz w:val="20"/>
                <w:szCs w:val="20"/>
              </w:rPr>
            </w:pPr>
            <w:r w:rsidRPr="00AA46FB">
              <w:rPr>
                <w:b/>
                <w:sz w:val="20"/>
                <w:szCs w:val="20"/>
              </w:rPr>
              <w:t>$</w:t>
            </w:r>
          </w:p>
        </w:tc>
      </w:tr>
      <w:tr w:rsidR="00116772" w:rsidRPr="00AA46FB" w14:paraId="6D2A50AE" w14:textId="77777777" w:rsidTr="00AA46FB">
        <w:tc>
          <w:tcPr>
            <w:tcW w:w="2538" w:type="dxa"/>
            <w:shd w:val="clear" w:color="auto" w:fill="auto"/>
          </w:tcPr>
          <w:p w14:paraId="2F1BB059" w14:textId="77777777" w:rsidR="00AB0BB2" w:rsidRPr="00AA46FB" w:rsidRDefault="00AB0BB2" w:rsidP="00376BEC">
            <w:pPr>
              <w:rPr>
                <w:b/>
                <w:sz w:val="20"/>
                <w:szCs w:val="20"/>
              </w:rPr>
            </w:pPr>
          </w:p>
        </w:tc>
        <w:tc>
          <w:tcPr>
            <w:tcW w:w="1868" w:type="dxa"/>
            <w:shd w:val="clear" w:color="auto" w:fill="auto"/>
          </w:tcPr>
          <w:p w14:paraId="544915E8" w14:textId="77777777" w:rsidR="00AB0BB2" w:rsidRPr="00AA46FB" w:rsidRDefault="00AB0BB2" w:rsidP="00376BEC">
            <w:pPr>
              <w:rPr>
                <w:b/>
                <w:sz w:val="20"/>
                <w:szCs w:val="20"/>
              </w:rPr>
            </w:pPr>
          </w:p>
        </w:tc>
        <w:tc>
          <w:tcPr>
            <w:tcW w:w="2203" w:type="dxa"/>
            <w:shd w:val="clear" w:color="auto" w:fill="auto"/>
          </w:tcPr>
          <w:p w14:paraId="12DA3B60" w14:textId="77777777" w:rsidR="00AB0BB2" w:rsidRPr="00AA46FB" w:rsidRDefault="00AB0BB2" w:rsidP="00376BEC">
            <w:pPr>
              <w:rPr>
                <w:b/>
                <w:sz w:val="20"/>
                <w:szCs w:val="20"/>
              </w:rPr>
            </w:pPr>
          </w:p>
        </w:tc>
        <w:tc>
          <w:tcPr>
            <w:tcW w:w="4407" w:type="dxa"/>
            <w:gridSpan w:val="2"/>
            <w:vMerge w:val="restart"/>
            <w:shd w:val="clear" w:color="auto" w:fill="808080"/>
          </w:tcPr>
          <w:p w14:paraId="5924A066" w14:textId="77777777" w:rsidR="00AB0BB2" w:rsidRPr="00AA46FB" w:rsidRDefault="00AB0BB2" w:rsidP="00376BEC">
            <w:pPr>
              <w:rPr>
                <w:b/>
                <w:sz w:val="20"/>
                <w:szCs w:val="20"/>
              </w:rPr>
            </w:pPr>
          </w:p>
        </w:tc>
      </w:tr>
      <w:tr w:rsidR="00116772" w:rsidRPr="00AA46FB" w14:paraId="1CC225CC" w14:textId="77777777" w:rsidTr="00AA46FB">
        <w:tc>
          <w:tcPr>
            <w:tcW w:w="2538" w:type="dxa"/>
            <w:shd w:val="clear" w:color="auto" w:fill="auto"/>
          </w:tcPr>
          <w:p w14:paraId="0B660512" w14:textId="77777777" w:rsidR="00AB0BB2" w:rsidRPr="00AA46FB" w:rsidRDefault="00AB0BB2" w:rsidP="00376BEC">
            <w:pPr>
              <w:rPr>
                <w:b/>
                <w:sz w:val="20"/>
                <w:szCs w:val="20"/>
              </w:rPr>
            </w:pPr>
            <w:r w:rsidRPr="00AA46FB">
              <w:rPr>
                <w:b/>
                <w:sz w:val="20"/>
                <w:szCs w:val="20"/>
              </w:rPr>
              <w:t>Expenses</w:t>
            </w:r>
          </w:p>
        </w:tc>
        <w:tc>
          <w:tcPr>
            <w:tcW w:w="1868" w:type="dxa"/>
            <w:shd w:val="clear" w:color="auto" w:fill="auto"/>
          </w:tcPr>
          <w:p w14:paraId="63DD3F8E" w14:textId="77777777" w:rsidR="00AB0BB2" w:rsidRPr="00AA46FB" w:rsidRDefault="00AB0BB2" w:rsidP="00376BEC">
            <w:pPr>
              <w:rPr>
                <w:b/>
                <w:sz w:val="20"/>
                <w:szCs w:val="20"/>
              </w:rPr>
            </w:pPr>
          </w:p>
        </w:tc>
        <w:tc>
          <w:tcPr>
            <w:tcW w:w="2203" w:type="dxa"/>
            <w:shd w:val="clear" w:color="auto" w:fill="auto"/>
          </w:tcPr>
          <w:p w14:paraId="39DC1762" w14:textId="77777777" w:rsidR="00AB0BB2" w:rsidRPr="00AA46FB" w:rsidRDefault="00AB0BB2" w:rsidP="00376BEC">
            <w:pPr>
              <w:rPr>
                <w:b/>
                <w:sz w:val="20"/>
                <w:szCs w:val="20"/>
              </w:rPr>
            </w:pPr>
          </w:p>
        </w:tc>
        <w:tc>
          <w:tcPr>
            <w:tcW w:w="4407" w:type="dxa"/>
            <w:gridSpan w:val="2"/>
            <w:vMerge/>
            <w:shd w:val="clear" w:color="auto" w:fill="808080"/>
          </w:tcPr>
          <w:p w14:paraId="4B79DA8D" w14:textId="77777777" w:rsidR="00AB0BB2" w:rsidRPr="00AA46FB" w:rsidRDefault="00AB0BB2" w:rsidP="00376BEC">
            <w:pPr>
              <w:rPr>
                <w:b/>
                <w:sz w:val="20"/>
                <w:szCs w:val="20"/>
              </w:rPr>
            </w:pPr>
          </w:p>
        </w:tc>
      </w:tr>
      <w:tr w:rsidR="00116772" w:rsidRPr="00AA46FB" w14:paraId="585AF2C3" w14:textId="77777777" w:rsidTr="00AA46FB">
        <w:tc>
          <w:tcPr>
            <w:tcW w:w="2538" w:type="dxa"/>
            <w:shd w:val="clear" w:color="auto" w:fill="auto"/>
          </w:tcPr>
          <w:p w14:paraId="5F30BD07" w14:textId="77777777" w:rsidR="00AB0BB2" w:rsidRPr="00AA46FB" w:rsidRDefault="00AB0BB2" w:rsidP="00376BEC">
            <w:pPr>
              <w:rPr>
                <w:b/>
                <w:sz w:val="20"/>
                <w:szCs w:val="20"/>
              </w:rPr>
            </w:pPr>
            <w:r w:rsidRPr="00AA46FB">
              <w:rPr>
                <w:b/>
                <w:sz w:val="20"/>
                <w:szCs w:val="20"/>
              </w:rPr>
              <w:t xml:space="preserve">  Salaries, wages, benefits</w:t>
            </w:r>
          </w:p>
        </w:tc>
        <w:tc>
          <w:tcPr>
            <w:tcW w:w="1868" w:type="dxa"/>
            <w:shd w:val="clear" w:color="auto" w:fill="auto"/>
          </w:tcPr>
          <w:p w14:paraId="6BD09F0A" w14:textId="77777777" w:rsidR="00AB0BB2" w:rsidRPr="00AA46FB" w:rsidRDefault="00AB0BB2" w:rsidP="00376BEC">
            <w:pPr>
              <w:rPr>
                <w:b/>
                <w:sz w:val="20"/>
                <w:szCs w:val="20"/>
              </w:rPr>
            </w:pPr>
          </w:p>
        </w:tc>
        <w:tc>
          <w:tcPr>
            <w:tcW w:w="2203" w:type="dxa"/>
            <w:shd w:val="clear" w:color="auto" w:fill="auto"/>
          </w:tcPr>
          <w:p w14:paraId="3D72393F" w14:textId="77777777" w:rsidR="00AB0BB2" w:rsidRPr="00AA46FB" w:rsidRDefault="00AB0BB2" w:rsidP="00376BEC">
            <w:pPr>
              <w:rPr>
                <w:b/>
                <w:sz w:val="20"/>
                <w:szCs w:val="20"/>
              </w:rPr>
            </w:pPr>
          </w:p>
        </w:tc>
        <w:tc>
          <w:tcPr>
            <w:tcW w:w="4407" w:type="dxa"/>
            <w:gridSpan w:val="2"/>
            <w:vMerge/>
            <w:shd w:val="clear" w:color="auto" w:fill="808080"/>
          </w:tcPr>
          <w:p w14:paraId="620AEE0A" w14:textId="77777777" w:rsidR="00AB0BB2" w:rsidRPr="00AA46FB" w:rsidRDefault="00AB0BB2" w:rsidP="00376BEC">
            <w:pPr>
              <w:rPr>
                <w:b/>
                <w:sz w:val="20"/>
                <w:szCs w:val="20"/>
              </w:rPr>
            </w:pPr>
          </w:p>
        </w:tc>
      </w:tr>
      <w:tr w:rsidR="00116772" w:rsidRPr="00AA46FB" w14:paraId="4B2DFCF5" w14:textId="77777777" w:rsidTr="00AA46FB">
        <w:tc>
          <w:tcPr>
            <w:tcW w:w="2538" w:type="dxa"/>
            <w:shd w:val="clear" w:color="auto" w:fill="auto"/>
          </w:tcPr>
          <w:p w14:paraId="342009B8" w14:textId="77777777" w:rsidR="00AB0BB2" w:rsidRPr="00AA46FB" w:rsidRDefault="00AB0BB2" w:rsidP="00376BEC">
            <w:pPr>
              <w:rPr>
                <w:b/>
                <w:sz w:val="20"/>
                <w:szCs w:val="20"/>
              </w:rPr>
            </w:pPr>
            <w:r w:rsidRPr="00AA46FB">
              <w:rPr>
                <w:b/>
                <w:sz w:val="20"/>
                <w:szCs w:val="20"/>
              </w:rPr>
              <w:t xml:space="preserve">  Subsidies to individuals</w:t>
            </w:r>
          </w:p>
        </w:tc>
        <w:tc>
          <w:tcPr>
            <w:tcW w:w="1868" w:type="dxa"/>
            <w:shd w:val="clear" w:color="auto" w:fill="auto"/>
          </w:tcPr>
          <w:p w14:paraId="4C219A61" w14:textId="77777777" w:rsidR="00AB0BB2" w:rsidRPr="00AA46FB" w:rsidRDefault="00AB0BB2" w:rsidP="00376BEC">
            <w:pPr>
              <w:rPr>
                <w:b/>
                <w:sz w:val="20"/>
                <w:szCs w:val="20"/>
              </w:rPr>
            </w:pPr>
          </w:p>
        </w:tc>
        <w:tc>
          <w:tcPr>
            <w:tcW w:w="2203" w:type="dxa"/>
            <w:shd w:val="clear" w:color="auto" w:fill="auto"/>
          </w:tcPr>
          <w:p w14:paraId="402C6077" w14:textId="77777777" w:rsidR="00AB0BB2" w:rsidRPr="00AA46FB" w:rsidRDefault="00AB0BB2" w:rsidP="00376BEC">
            <w:pPr>
              <w:rPr>
                <w:b/>
                <w:sz w:val="20"/>
                <w:szCs w:val="20"/>
              </w:rPr>
            </w:pPr>
          </w:p>
        </w:tc>
        <w:tc>
          <w:tcPr>
            <w:tcW w:w="4407" w:type="dxa"/>
            <w:gridSpan w:val="2"/>
            <w:vMerge/>
            <w:shd w:val="clear" w:color="auto" w:fill="808080"/>
          </w:tcPr>
          <w:p w14:paraId="017D9E49" w14:textId="77777777" w:rsidR="00AB0BB2" w:rsidRPr="00AA46FB" w:rsidRDefault="00AB0BB2" w:rsidP="00376BEC">
            <w:pPr>
              <w:rPr>
                <w:b/>
                <w:sz w:val="20"/>
                <w:szCs w:val="20"/>
              </w:rPr>
            </w:pPr>
          </w:p>
        </w:tc>
      </w:tr>
      <w:tr w:rsidR="00116772" w:rsidRPr="00AA46FB" w14:paraId="13BEEF62" w14:textId="77777777" w:rsidTr="00AA46FB">
        <w:tc>
          <w:tcPr>
            <w:tcW w:w="2538" w:type="dxa"/>
            <w:shd w:val="clear" w:color="auto" w:fill="auto"/>
          </w:tcPr>
          <w:p w14:paraId="3E4E23D0" w14:textId="77777777" w:rsidR="00AB0BB2" w:rsidRPr="00AA46FB" w:rsidRDefault="00AB0BB2" w:rsidP="00376BEC">
            <w:pPr>
              <w:rPr>
                <w:b/>
                <w:sz w:val="20"/>
                <w:szCs w:val="20"/>
              </w:rPr>
            </w:pPr>
            <w:r w:rsidRPr="00AA46FB">
              <w:rPr>
                <w:b/>
                <w:sz w:val="20"/>
                <w:szCs w:val="20"/>
              </w:rPr>
              <w:t xml:space="preserve">  Program services</w:t>
            </w:r>
          </w:p>
        </w:tc>
        <w:tc>
          <w:tcPr>
            <w:tcW w:w="1868" w:type="dxa"/>
            <w:shd w:val="clear" w:color="auto" w:fill="auto"/>
          </w:tcPr>
          <w:p w14:paraId="56C0BB94" w14:textId="77777777" w:rsidR="00AB0BB2" w:rsidRPr="00AA46FB" w:rsidRDefault="00AB0BB2" w:rsidP="00376BEC">
            <w:pPr>
              <w:rPr>
                <w:b/>
                <w:sz w:val="20"/>
                <w:szCs w:val="20"/>
              </w:rPr>
            </w:pPr>
          </w:p>
        </w:tc>
        <w:tc>
          <w:tcPr>
            <w:tcW w:w="2203" w:type="dxa"/>
            <w:shd w:val="clear" w:color="auto" w:fill="auto"/>
          </w:tcPr>
          <w:p w14:paraId="3AE8EE83" w14:textId="77777777" w:rsidR="00AB0BB2" w:rsidRPr="00AA46FB" w:rsidRDefault="00AB0BB2" w:rsidP="00376BEC">
            <w:pPr>
              <w:rPr>
                <w:b/>
                <w:sz w:val="20"/>
                <w:szCs w:val="20"/>
              </w:rPr>
            </w:pPr>
          </w:p>
        </w:tc>
        <w:tc>
          <w:tcPr>
            <w:tcW w:w="4407" w:type="dxa"/>
            <w:gridSpan w:val="2"/>
            <w:vMerge/>
            <w:shd w:val="clear" w:color="auto" w:fill="808080"/>
          </w:tcPr>
          <w:p w14:paraId="1512F7F3" w14:textId="77777777" w:rsidR="00AB0BB2" w:rsidRPr="00AA46FB" w:rsidRDefault="00AB0BB2" w:rsidP="00376BEC">
            <w:pPr>
              <w:rPr>
                <w:b/>
                <w:sz w:val="20"/>
                <w:szCs w:val="20"/>
              </w:rPr>
            </w:pPr>
          </w:p>
        </w:tc>
      </w:tr>
      <w:tr w:rsidR="00116772" w:rsidRPr="00AA46FB" w14:paraId="0909496E" w14:textId="77777777" w:rsidTr="00AA46FB">
        <w:tc>
          <w:tcPr>
            <w:tcW w:w="2538" w:type="dxa"/>
            <w:shd w:val="clear" w:color="auto" w:fill="auto"/>
          </w:tcPr>
          <w:p w14:paraId="1EF24EBB" w14:textId="77777777" w:rsidR="00AB0BB2" w:rsidRPr="00AA46FB" w:rsidRDefault="00AB0BB2" w:rsidP="00376BEC">
            <w:pPr>
              <w:rPr>
                <w:b/>
                <w:sz w:val="20"/>
                <w:szCs w:val="20"/>
              </w:rPr>
            </w:pPr>
            <w:r w:rsidRPr="00AA46FB">
              <w:rPr>
                <w:b/>
                <w:sz w:val="20"/>
                <w:szCs w:val="20"/>
              </w:rPr>
              <w:t xml:space="preserve">  Program supplies</w:t>
            </w:r>
          </w:p>
        </w:tc>
        <w:tc>
          <w:tcPr>
            <w:tcW w:w="1868" w:type="dxa"/>
            <w:shd w:val="clear" w:color="auto" w:fill="auto"/>
          </w:tcPr>
          <w:p w14:paraId="50C32463" w14:textId="77777777" w:rsidR="00AB0BB2" w:rsidRPr="00AA46FB" w:rsidRDefault="00AB0BB2" w:rsidP="00376BEC">
            <w:pPr>
              <w:rPr>
                <w:b/>
                <w:sz w:val="20"/>
                <w:szCs w:val="20"/>
              </w:rPr>
            </w:pPr>
          </w:p>
        </w:tc>
        <w:tc>
          <w:tcPr>
            <w:tcW w:w="2203" w:type="dxa"/>
            <w:shd w:val="clear" w:color="auto" w:fill="auto"/>
          </w:tcPr>
          <w:p w14:paraId="6957DC9A" w14:textId="77777777" w:rsidR="00AB0BB2" w:rsidRPr="00AA46FB" w:rsidRDefault="00AB0BB2" w:rsidP="00376BEC">
            <w:pPr>
              <w:rPr>
                <w:b/>
                <w:sz w:val="20"/>
                <w:szCs w:val="20"/>
              </w:rPr>
            </w:pPr>
          </w:p>
        </w:tc>
        <w:tc>
          <w:tcPr>
            <w:tcW w:w="4407" w:type="dxa"/>
            <w:gridSpan w:val="2"/>
            <w:vMerge/>
            <w:shd w:val="clear" w:color="auto" w:fill="808080"/>
          </w:tcPr>
          <w:p w14:paraId="6AB6FCB3" w14:textId="77777777" w:rsidR="00AB0BB2" w:rsidRPr="00AA46FB" w:rsidRDefault="00AB0BB2" w:rsidP="00376BEC">
            <w:pPr>
              <w:rPr>
                <w:b/>
                <w:sz w:val="20"/>
                <w:szCs w:val="20"/>
              </w:rPr>
            </w:pPr>
          </w:p>
        </w:tc>
      </w:tr>
      <w:tr w:rsidR="00116772" w:rsidRPr="00AA46FB" w14:paraId="05D464DB" w14:textId="77777777" w:rsidTr="00AA46FB">
        <w:tc>
          <w:tcPr>
            <w:tcW w:w="2538" w:type="dxa"/>
            <w:shd w:val="clear" w:color="auto" w:fill="auto"/>
          </w:tcPr>
          <w:p w14:paraId="4452B1BD" w14:textId="77777777" w:rsidR="00AB0BB2" w:rsidRPr="00AA46FB" w:rsidRDefault="00AB0BB2" w:rsidP="00376BEC">
            <w:pPr>
              <w:rPr>
                <w:b/>
                <w:sz w:val="20"/>
                <w:szCs w:val="20"/>
              </w:rPr>
            </w:pPr>
            <w:r w:rsidRPr="00AA46FB">
              <w:rPr>
                <w:b/>
                <w:sz w:val="20"/>
                <w:szCs w:val="20"/>
              </w:rPr>
              <w:t xml:space="preserve">  Contract services</w:t>
            </w:r>
          </w:p>
        </w:tc>
        <w:tc>
          <w:tcPr>
            <w:tcW w:w="1868" w:type="dxa"/>
            <w:shd w:val="clear" w:color="auto" w:fill="auto"/>
          </w:tcPr>
          <w:p w14:paraId="33798304" w14:textId="77777777" w:rsidR="00AB0BB2" w:rsidRPr="00AA46FB" w:rsidRDefault="00AB0BB2" w:rsidP="00376BEC">
            <w:pPr>
              <w:rPr>
                <w:b/>
                <w:sz w:val="20"/>
                <w:szCs w:val="20"/>
              </w:rPr>
            </w:pPr>
          </w:p>
        </w:tc>
        <w:tc>
          <w:tcPr>
            <w:tcW w:w="2203" w:type="dxa"/>
            <w:shd w:val="clear" w:color="auto" w:fill="auto"/>
          </w:tcPr>
          <w:p w14:paraId="57A404BF" w14:textId="77777777" w:rsidR="00AB0BB2" w:rsidRPr="00AA46FB" w:rsidRDefault="00AB0BB2" w:rsidP="00376BEC">
            <w:pPr>
              <w:rPr>
                <w:b/>
                <w:sz w:val="20"/>
                <w:szCs w:val="20"/>
              </w:rPr>
            </w:pPr>
          </w:p>
        </w:tc>
        <w:tc>
          <w:tcPr>
            <w:tcW w:w="4407" w:type="dxa"/>
            <w:gridSpan w:val="2"/>
            <w:vMerge/>
            <w:shd w:val="clear" w:color="auto" w:fill="808080"/>
          </w:tcPr>
          <w:p w14:paraId="4A56FA7D" w14:textId="77777777" w:rsidR="00AB0BB2" w:rsidRPr="00AA46FB" w:rsidRDefault="00AB0BB2" w:rsidP="00376BEC">
            <w:pPr>
              <w:rPr>
                <w:b/>
                <w:sz w:val="20"/>
                <w:szCs w:val="20"/>
              </w:rPr>
            </w:pPr>
          </w:p>
        </w:tc>
      </w:tr>
      <w:tr w:rsidR="00116772" w:rsidRPr="00AA46FB" w14:paraId="1F8A2E40" w14:textId="77777777" w:rsidTr="00AA46FB">
        <w:tc>
          <w:tcPr>
            <w:tcW w:w="2538" w:type="dxa"/>
            <w:shd w:val="clear" w:color="auto" w:fill="auto"/>
          </w:tcPr>
          <w:p w14:paraId="402DD810" w14:textId="77777777" w:rsidR="00AB0BB2" w:rsidRPr="00AA46FB" w:rsidRDefault="00AB0BB2" w:rsidP="00376BEC">
            <w:pPr>
              <w:rPr>
                <w:b/>
                <w:sz w:val="20"/>
                <w:szCs w:val="20"/>
              </w:rPr>
            </w:pPr>
            <w:r w:rsidRPr="00AA46FB">
              <w:rPr>
                <w:b/>
                <w:sz w:val="20"/>
                <w:szCs w:val="20"/>
              </w:rPr>
              <w:t xml:space="preserve">  Travel/mileage</w:t>
            </w:r>
          </w:p>
        </w:tc>
        <w:tc>
          <w:tcPr>
            <w:tcW w:w="1868" w:type="dxa"/>
            <w:shd w:val="clear" w:color="auto" w:fill="auto"/>
          </w:tcPr>
          <w:p w14:paraId="39C6A1A0" w14:textId="77777777" w:rsidR="00AB0BB2" w:rsidRPr="00AA46FB" w:rsidRDefault="00AB0BB2" w:rsidP="00376BEC">
            <w:pPr>
              <w:rPr>
                <w:b/>
                <w:sz w:val="20"/>
                <w:szCs w:val="20"/>
              </w:rPr>
            </w:pPr>
          </w:p>
        </w:tc>
        <w:tc>
          <w:tcPr>
            <w:tcW w:w="2203" w:type="dxa"/>
            <w:shd w:val="clear" w:color="auto" w:fill="auto"/>
          </w:tcPr>
          <w:p w14:paraId="1433395D" w14:textId="77777777" w:rsidR="00AB0BB2" w:rsidRPr="00AA46FB" w:rsidRDefault="00AB0BB2" w:rsidP="00376BEC">
            <w:pPr>
              <w:rPr>
                <w:b/>
                <w:sz w:val="20"/>
                <w:szCs w:val="20"/>
              </w:rPr>
            </w:pPr>
          </w:p>
        </w:tc>
        <w:tc>
          <w:tcPr>
            <w:tcW w:w="4407" w:type="dxa"/>
            <w:gridSpan w:val="2"/>
            <w:vMerge/>
            <w:shd w:val="clear" w:color="auto" w:fill="808080"/>
          </w:tcPr>
          <w:p w14:paraId="0C2C6E25" w14:textId="77777777" w:rsidR="00AB0BB2" w:rsidRPr="00AA46FB" w:rsidRDefault="00AB0BB2" w:rsidP="00376BEC">
            <w:pPr>
              <w:rPr>
                <w:b/>
                <w:sz w:val="20"/>
                <w:szCs w:val="20"/>
              </w:rPr>
            </w:pPr>
          </w:p>
        </w:tc>
      </w:tr>
      <w:tr w:rsidR="00116772" w:rsidRPr="00AA46FB" w14:paraId="065843E5" w14:textId="77777777" w:rsidTr="00AA46FB">
        <w:tc>
          <w:tcPr>
            <w:tcW w:w="2538" w:type="dxa"/>
            <w:shd w:val="clear" w:color="auto" w:fill="auto"/>
          </w:tcPr>
          <w:p w14:paraId="131D188E" w14:textId="77777777" w:rsidR="00AB0BB2" w:rsidRPr="00AA46FB" w:rsidRDefault="00AB0BB2" w:rsidP="00376BEC">
            <w:pPr>
              <w:rPr>
                <w:b/>
                <w:sz w:val="20"/>
                <w:szCs w:val="20"/>
              </w:rPr>
            </w:pPr>
            <w:r w:rsidRPr="00AA46FB">
              <w:rPr>
                <w:b/>
                <w:sz w:val="20"/>
                <w:szCs w:val="20"/>
              </w:rPr>
              <w:t xml:space="preserve">  Meetings</w:t>
            </w:r>
          </w:p>
        </w:tc>
        <w:tc>
          <w:tcPr>
            <w:tcW w:w="1868" w:type="dxa"/>
            <w:shd w:val="clear" w:color="auto" w:fill="auto"/>
          </w:tcPr>
          <w:p w14:paraId="5E43C81D" w14:textId="77777777" w:rsidR="00AB0BB2" w:rsidRPr="00AA46FB" w:rsidRDefault="00AB0BB2" w:rsidP="00376BEC">
            <w:pPr>
              <w:rPr>
                <w:b/>
                <w:sz w:val="20"/>
                <w:szCs w:val="20"/>
              </w:rPr>
            </w:pPr>
          </w:p>
        </w:tc>
        <w:tc>
          <w:tcPr>
            <w:tcW w:w="2203" w:type="dxa"/>
            <w:shd w:val="clear" w:color="auto" w:fill="auto"/>
          </w:tcPr>
          <w:p w14:paraId="6960FA24" w14:textId="77777777" w:rsidR="00AB0BB2" w:rsidRPr="00AA46FB" w:rsidRDefault="00AB0BB2" w:rsidP="00376BEC">
            <w:pPr>
              <w:rPr>
                <w:b/>
                <w:sz w:val="20"/>
                <w:szCs w:val="20"/>
              </w:rPr>
            </w:pPr>
          </w:p>
        </w:tc>
        <w:tc>
          <w:tcPr>
            <w:tcW w:w="4407" w:type="dxa"/>
            <w:gridSpan w:val="2"/>
            <w:vMerge/>
            <w:shd w:val="clear" w:color="auto" w:fill="808080"/>
          </w:tcPr>
          <w:p w14:paraId="48692FB6" w14:textId="77777777" w:rsidR="00AB0BB2" w:rsidRPr="00AA46FB" w:rsidRDefault="00AB0BB2" w:rsidP="00376BEC">
            <w:pPr>
              <w:rPr>
                <w:b/>
                <w:sz w:val="20"/>
                <w:szCs w:val="20"/>
              </w:rPr>
            </w:pPr>
          </w:p>
        </w:tc>
      </w:tr>
      <w:tr w:rsidR="00116772" w:rsidRPr="00AA46FB" w14:paraId="47AE96F9" w14:textId="77777777" w:rsidTr="00AA46FB">
        <w:tc>
          <w:tcPr>
            <w:tcW w:w="2538" w:type="dxa"/>
            <w:shd w:val="clear" w:color="auto" w:fill="auto"/>
          </w:tcPr>
          <w:p w14:paraId="03315574" w14:textId="77777777" w:rsidR="00AB0BB2" w:rsidRPr="00AA46FB" w:rsidRDefault="00AB0BB2" w:rsidP="00376BEC">
            <w:pPr>
              <w:rPr>
                <w:b/>
                <w:sz w:val="20"/>
                <w:szCs w:val="20"/>
              </w:rPr>
            </w:pPr>
            <w:r w:rsidRPr="00AA46FB">
              <w:rPr>
                <w:b/>
                <w:sz w:val="20"/>
                <w:szCs w:val="20"/>
              </w:rPr>
              <w:t xml:space="preserve">  Other (please list)</w:t>
            </w:r>
          </w:p>
        </w:tc>
        <w:tc>
          <w:tcPr>
            <w:tcW w:w="1868" w:type="dxa"/>
            <w:shd w:val="clear" w:color="auto" w:fill="auto"/>
          </w:tcPr>
          <w:p w14:paraId="16A7EB88" w14:textId="77777777" w:rsidR="00AB0BB2" w:rsidRPr="00AA46FB" w:rsidRDefault="00AB0BB2" w:rsidP="00376BEC">
            <w:pPr>
              <w:rPr>
                <w:b/>
                <w:sz w:val="20"/>
                <w:szCs w:val="20"/>
              </w:rPr>
            </w:pPr>
          </w:p>
        </w:tc>
        <w:tc>
          <w:tcPr>
            <w:tcW w:w="2203" w:type="dxa"/>
            <w:shd w:val="clear" w:color="auto" w:fill="auto"/>
          </w:tcPr>
          <w:p w14:paraId="43037037" w14:textId="77777777" w:rsidR="00AB0BB2" w:rsidRPr="00AA46FB" w:rsidRDefault="00AB0BB2" w:rsidP="00376BEC">
            <w:pPr>
              <w:rPr>
                <w:b/>
                <w:sz w:val="20"/>
                <w:szCs w:val="20"/>
              </w:rPr>
            </w:pPr>
          </w:p>
        </w:tc>
        <w:tc>
          <w:tcPr>
            <w:tcW w:w="4407" w:type="dxa"/>
            <w:gridSpan w:val="2"/>
            <w:vMerge/>
            <w:shd w:val="clear" w:color="auto" w:fill="808080"/>
          </w:tcPr>
          <w:p w14:paraId="75F4B41C" w14:textId="77777777" w:rsidR="00AB0BB2" w:rsidRPr="00AA46FB" w:rsidRDefault="00AB0BB2" w:rsidP="00376BEC">
            <w:pPr>
              <w:rPr>
                <w:b/>
                <w:sz w:val="20"/>
                <w:szCs w:val="20"/>
              </w:rPr>
            </w:pPr>
          </w:p>
        </w:tc>
      </w:tr>
      <w:tr w:rsidR="00116772" w:rsidRPr="00AA46FB" w14:paraId="4F7E9A80" w14:textId="77777777" w:rsidTr="00AA46FB">
        <w:tc>
          <w:tcPr>
            <w:tcW w:w="2538" w:type="dxa"/>
            <w:shd w:val="clear" w:color="auto" w:fill="auto"/>
          </w:tcPr>
          <w:p w14:paraId="0FE2B197" w14:textId="77777777" w:rsidR="00AB0BB2" w:rsidRPr="00AA46FB" w:rsidRDefault="00AB0BB2" w:rsidP="00376BEC">
            <w:pPr>
              <w:rPr>
                <w:b/>
                <w:sz w:val="20"/>
                <w:szCs w:val="20"/>
              </w:rPr>
            </w:pPr>
            <w:r w:rsidRPr="00AA46FB">
              <w:rPr>
                <w:b/>
                <w:sz w:val="20"/>
                <w:szCs w:val="20"/>
              </w:rPr>
              <w:t>Total Expenses</w:t>
            </w:r>
          </w:p>
        </w:tc>
        <w:tc>
          <w:tcPr>
            <w:tcW w:w="1868" w:type="dxa"/>
            <w:shd w:val="clear" w:color="auto" w:fill="auto"/>
          </w:tcPr>
          <w:p w14:paraId="06C3AD40" w14:textId="77777777" w:rsidR="00AB0BB2" w:rsidRPr="00AA46FB" w:rsidRDefault="00AB0BB2" w:rsidP="00376BEC">
            <w:pPr>
              <w:rPr>
                <w:b/>
                <w:sz w:val="20"/>
                <w:szCs w:val="20"/>
              </w:rPr>
            </w:pPr>
            <w:r w:rsidRPr="00AA46FB">
              <w:rPr>
                <w:b/>
                <w:sz w:val="20"/>
                <w:szCs w:val="20"/>
              </w:rPr>
              <w:t>$</w:t>
            </w:r>
          </w:p>
        </w:tc>
        <w:tc>
          <w:tcPr>
            <w:tcW w:w="2203" w:type="dxa"/>
            <w:shd w:val="clear" w:color="auto" w:fill="auto"/>
          </w:tcPr>
          <w:p w14:paraId="1BDA16FE" w14:textId="77777777" w:rsidR="00AB0BB2" w:rsidRPr="00AA46FB" w:rsidRDefault="00AB0BB2" w:rsidP="00376BEC">
            <w:pPr>
              <w:rPr>
                <w:b/>
                <w:sz w:val="20"/>
                <w:szCs w:val="20"/>
              </w:rPr>
            </w:pPr>
            <w:r w:rsidRPr="00AA46FB">
              <w:rPr>
                <w:b/>
                <w:sz w:val="20"/>
                <w:szCs w:val="20"/>
              </w:rPr>
              <w:t>$</w:t>
            </w:r>
          </w:p>
        </w:tc>
        <w:tc>
          <w:tcPr>
            <w:tcW w:w="4407" w:type="dxa"/>
            <w:gridSpan w:val="2"/>
            <w:vMerge/>
            <w:shd w:val="clear" w:color="auto" w:fill="808080"/>
          </w:tcPr>
          <w:p w14:paraId="18B0BE3B" w14:textId="77777777" w:rsidR="00AB0BB2" w:rsidRPr="00AA46FB" w:rsidRDefault="00AB0BB2" w:rsidP="00376BEC">
            <w:pPr>
              <w:rPr>
                <w:b/>
                <w:sz w:val="20"/>
                <w:szCs w:val="20"/>
              </w:rPr>
            </w:pPr>
          </w:p>
        </w:tc>
      </w:tr>
    </w:tbl>
    <w:p w14:paraId="46F9FBC3" w14:textId="77777777" w:rsidR="006A057D" w:rsidRPr="00007012" w:rsidRDefault="00873621" w:rsidP="008D20D4">
      <w:pPr>
        <w:rPr>
          <w:b/>
          <w:i/>
          <w:sz w:val="20"/>
          <w:szCs w:val="20"/>
        </w:rPr>
      </w:pPr>
      <w:r w:rsidRPr="00007012">
        <w:rPr>
          <w:b/>
          <w:i/>
          <w:sz w:val="20"/>
          <w:szCs w:val="20"/>
        </w:rPr>
        <w:t>Please remember to include your budget narrative.</w:t>
      </w:r>
    </w:p>
    <w:p w14:paraId="7F3C4AD1" w14:textId="77777777" w:rsidR="00873621" w:rsidRDefault="00873621" w:rsidP="008D20D4">
      <w:pPr>
        <w:rPr>
          <w:b/>
          <w:color w:val="323E4F"/>
        </w:rPr>
      </w:pPr>
    </w:p>
    <w:p w14:paraId="470F321B" w14:textId="53BE49E5" w:rsidR="006A057D" w:rsidRDefault="006A057D" w:rsidP="006A057D">
      <w:pPr>
        <w:jc w:val="center"/>
        <w:rPr>
          <w:b/>
          <w:color w:val="323E4F"/>
          <w:sz w:val="20"/>
          <w:szCs w:val="20"/>
        </w:rPr>
      </w:pPr>
      <w:r w:rsidRPr="00D07C67">
        <w:rPr>
          <w:b/>
          <w:color w:val="323E4F"/>
          <w:sz w:val="20"/>
          <w:szCs w:val="20"/>
        </w:rPr>
        <w:t xml:space="preserve">Thank you for your interest to partner with United Way of Henry County </w:t>
      </w:r>
      <w:r w:rsidR="000160DF">
        <w:rPr>
          <w:b/>
          <w:color w:val="323E4F"/>
          <w:sz w:val="20"/>
          <w:szCs w:val="20"/>
        </w:rPr>
        <w:t>and</w:t>
      </w:r>
      <w:r w:rsidRPr="00D07C67">
        <w:rPr>
          <w:b/>
          <w:color w:val="323E4F"/>
          <w:sz w:val="20"/>
          <w:szCs w:val="20"/>
        </w:rPr>
        <w:t xml:space="preserve"> Martinsville.</w:t>
      </w:r>
    </w:p>
    <w:p w14:paraId="2D020B27" w14:textId="77777777" w:rsidR="006A057D" w:rsidRPr="00D07C67" w:rsidRDefault="006A057D" w:rsidP="006A057D">
      <w:pPr>
        <w:jc w:val="center"/>
        <w:rPr>
          <w:b/>
          <w:color w:val="323E4F"/>
          <w:sz w:val="20"/>
          <w:szCs w:val="20"/>
        </w:rPr>
      </w:pPr>
      <w:r>
        <w:rPr>
          <w:b/>
          <w:color w:val="323E4F"/>
          <w:sz w:val="20"/>
          <w:szCs w:val="20"/>
        </w:rPr>
        <w:t>Deadline f</w:t>
      </w:r>
      <w:r w:rsidR="00F864E8">
        <w:rPr>
          <w:b/>
          <w:color w:val="323E4F"/>
          <w:sz w:val="20"/>
          <w:szCs w:val="20"/>
        </w:rPr>
        <w:t xml:space="preserve">or grant proposals is January </w:t>
      </w:r>
      <w:r w:rsidR="00E72923">
        <w:rPr>
          <w:b/>
          <w:color w:val="323E4F"/>
          <w:sz w:val="20"/>
          <w:szCs w:val="20"/>
        </w:rPr>
        <w:t>1</w:t>
      </w:r>
      <w:r w:rsidR="00974AEC">
        <w:rPr>
          <w:b/>
          <w:color w:val="323E4F"/>
          <w:sz w:val="20"/>
          <w:szCs w:val="20"/>
        </w:rPr>
        <w:t>7</w:t>
      </w:r>
      <w:r w:rsidR="0087248F">
        <w:rPr>
          <w:b/>
          <w:color w:val="323E4F"/>
          <w:sz w:val="20"/>
          <w:szCs w:val="20"/>
        </w:rPr>
        <w:t>, 20</w:t>
      </w:r>
      <w:r w:rsidR="0004568A">
        <w:rPr>
          <w:b/>
          <w:color w:val="323E4F"/>
          <w:sz w:val="20"/>
          <w:szCs w:val="20"/>
        </w:rPr>
        <w:t>2</w:t>
      </w:r>
      <w:r w:rsidR="00974AEC">
        <w:rPr>
          <w:b/>
          <w:color w:val="323E4F"/>
          <w:sz w:val="20"/>
          <w:szCs w:val="20"/>
        </w:rPr>
        <w:t>5</w:t>
      </w:r>
      <w:r>
        <w:rPr>
          <w:b/>
          <w:color w:val="323E4F"/>
          <w:sz w:val="20"/>
          <w:szCs w:val="20"/>
        </w:rPr>
        <w:t>, close of business.</w:t>
      </w:r>
    </w:p>
    <w:p w14:paraId="4272ACBC" w14:textId="77777777" w:rsidR="006A057D" w:rsidRDefault="006A057D" w:rsidP="00D76F46">
      <w:pPr>
        <w:spacing w:after="120"/>
        <w:jc w:val="center"/>
        <w:rPr>
          <w:b/>
          <w:color w:val="323E4F"/>
          <w:sz w:val="20"/>
          <w:szCs w:val="20"/>
        </w:rPr>
      </w:pPr>
      <w:r w:rsidRPr="00D07C67">
        <w:rPr>
          <w:b/>
          <w:color w:val="323E4F"/>
          <w:sz w:val="20"/>
          <w:szCs w:val="20"/>
        </w:rPr>
        <w:t xml:space="preserve">If you have any questions, please contact </w:t>
      </w:r>
      <w:r w:rsidR="000B6106">
        <w:rPr>
          <w:b/>
          <w:color w:val="323E4F"/>
          <w:sz w:val="20"/>
          <w:szCs w:val="20"/>
        </w:rPr>
        <w:t>Philip Wenkstern</w:t>
      </w:r>
      <w:r w:rsidRPr="00D07C67">
        <w:rPr>
          <w:b/>
          <w:color w:val="323E4F"/>
          <w:sz w:val="20"/>
          <w:szCs w:val="20"/>
        </w:rPr>
        <w:t xml:space="preserve">, 276.403.5961 or </w:t>
      </w:r>
      <w:r w:rsidR="00CA0FFC">
        <w:rPr>
          <w:b/>
          <w:color w:val="323E4F"/>
          <w:sz w:val="20"/>
          <w:szCs w:val="20"/>
        </w:rPr>
        <w:t>Philip@UnitedWayofHCM.org</w:t>
      </w:r>
    </w:p>
    <w:p w14:paraId="445992C5" w14:textId="77777777" w:rsidR="006A057D" w:rsidRPr="00960223" w:rsidRDefault="006A057D" w:rsidP="00873621">
      <w:pPr>
        <w:jc w:val="center"/>
        <w:rPr>
          <w:b/>
          <w:i/>
          <w:color w:val="1F3864"/>
        </w:rPr>
      </w:pPr>
    </w:p>
    <w:sectPr w:rsidR="006A057D" w:rsidRPr="00960223" w:rsidSect="00D76F46">
      <w:footerReference w:type="default" r:id="rId11"/>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05B09" w14:textId="77777777" w:rsidR="00AE2613" w:rsidRDefault="00AE2613" w:rsidP="00D07C67">
      <w:r>
        <w:separator/>
      </w:r>
    </w:p>
  </w:endnote>
  <w:endnote w:type="continuationSeparator" w:id="0">
    <w:p w14:paraId="4607F9A6" w14:textId="77777777" w:rsidR="00AE2613" w:rsidRDefault="00AE2613" w:rsidP="00D0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33EBB" w14:textId="77777777" w:rsidR="001768B7" w:rsidRDefault="001768B7">
    <w:pPr>
      <w:pStyle w:val="Footer"/>
      <w:jc w:val="right"/>
    </w:pPr>
    <w:r>
      <w:fldChar w:fldCharType="begin"/>
    </w:r>
    <w:r>
      <w:instrText xml:space="preserve"> PAGE   \* MERGEFORMAT </w:instrText>
    </w:r>
    <w:r>
      <w:fldChar w:fldCharType="separate"/>
    </w:r>
    <w:r w:rsidR="00194FDA">
      <w:rPr>
        <w:noProof/>
      </w:rPr>
      <w:t>10</w:t>
    </w:r>
    <w:r>
      <w:rPr>
        <w:noProof/>
      </w:rPr>
      <w:fldChar w:fldCharType="end"/>
    </w:r>
  </w:p>
  <w:p w14:paraId="7FCA3A03" w14:textId="77777777" w:rsidR="001768B7" w:rsidRDefault="0017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89882" w14:textId="77777777" w:rsidR="00AE2613" w:rsidRDefault="00AE2613" w:rsidP="00D07C67">
      <w:r>
        <w:separator/>
      </w:r>
    </w:p>
  </w:footnote>
  <w:footnote w:type="continuationSeparator" w:id="0">
    <w:p w14:paraId="7F8C25E7" w14:textId="77777777" w:rsidR="00AE2613" w:rsidRDefault="00AE2613" w:rsidP="00D07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E31"/>
    <w:multiLevelType w:val="hybridMultilevel"/>
    <w:tmpl w:val="4852F41E"/>
    <w:lvl w:ilvl="0" w:tplc="15C6BC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2589B"/>
    <w:multiLevelType w:val="hybridMultilevel"/>
    <w:tmpl w:val="033EC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F1F50"/>
    <w:multiLevelType w:val="hybridMultilevel"/>
    <w:tmpl w:val="397E1F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529F2"/>
    <w:multiLevelType w:val="hybridMultilevel"/>
    <w:tmpl w:val="E442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045B1"/>
    <w:multiLevelType w:val="hybridMultilevel"/>
    <w:tmpl w:val="9DD0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415FB"/>
    <w:multiLevelType w:val="hybridMultilevel"/>
    <w:tmpl w:val="FD2A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2335E"/>
    <w:multiLevelType w:val="hybridMultilevel"/>
    <w:tmpl w:val="C2B41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9F3F56"/>
    <w:multiLevelType w:val="hybridMultilevel"/>
    <w:tmpl w:val="0486F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B75280"/>
    <w:multiLevelType w:val="hybridMultilevel"/>
    <w:tmpl w:val="6DF278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515E1"/>
    <w:multiLevelType w:val="hybridMultilevel"/>
    <w:tmpl w:val="B8786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B6D46"/>
    <w:multiLevelType w:val="hybridMultilevel"/>
    <w:tmpl w:val="35A8E14E"/>
    <w:lvl w:ilvl="0" w:tplc="15C6BC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A576E"/>
    <w:multiLevelType w:val="hybridMultilevel"/>
    <w:tmpl w:val="DC82F83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7ACB"/>
    <w:multiLevelType w:val="hybridMultilevel"/>
    <w:tmpl w:val="34A2A5C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7943AA"/>
    <w:multiLevelType w:val="hybridMultilevel"/>
    <w:tmpl w:val="EAC6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04195"/>
    <w:multiLevelType w:val="hybridMultilevel"/>
    <w:tmpl w:val="6BB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51C0E"/>
    <w:multiLevelType w:val="hybridMultilevel"/>
    <w:tmpl w:val="18D0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8466B"/>
    <w:multiLevelType w:val="hybridMultilevel"/>
    <w:tmpl w:val="2F6E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8188C"/>
    <w:multiLevelType w:val="hybridMultilevel"/>
    <w:tmpl w:val="F9F607CA"/>
    <w:lvl w:ilvl="0" w:tplc="15C6BC7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56E01"/>
    <w:multiLevelType w:val="hybridMultilevel"/>
    <w:tmpl w:val="7BD40F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27538"/>
    <w:multiLevelType w:val="hybridMultilevel"/>
    <w:tmpl w:val="9A42501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CE0C64"/>
    <w:multiLevelType w:val="hybridMultilevel"/>
    <w:tmpl w:val="24563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9271E"/>
    <w:multiLevelType w:val="hybridMultilevel"/>
    <w:tmpl w:val="D754347E"/>
    <w:lvl w:ilvl="0" w:tplc="15C6BC7E">
      <w:start w:val="1"/>
      <w:numFmt w:val="bullet"/>
      <w:lvlText w:val=""/>
      <w:lvlJc w:val="left"/>
      <w:pPr>
        <w:ind w:left="360" w:hanging="360"/>
      </w:pPr>
      <w:rPr>
        <w:rFonts w:ascii="Wingdings" w:hAnsi="Wingdings" w:hint="default"/>
      </w:rPr>
    </w:lvl>
    <w:lvl w:ilvl="1" w:tplc="15C6BC7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026A5F"/>
    <w:multiLevelType w:val="hybridMultilevel"/>
    <w:tmpl w:val="B950A55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3C3D3E"/>
    <w:multiLevelType w:val="hybridMultilevel"/>
    <w:tmpl w:val="5B4E3E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5144F0C"/>
    <w:multiLevelType w:val="hybridMultilevel"/>
    <w:tmpl w:val="D642288C"/>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343DC"/>
    <w:multiLevelType w:val="hybridMultilevel"/>
    <w:tmpl w:val="80CCAA98"/>
    <w:lvl w:ilvl="0" w:tplc="04090013">
      <w:start w:val="1"/>
      <w:numFmt w:val="upperRoman"/>
      <w:lvlText w:val="%1."/>
      <w:lvlJc w:val="right"/>
      <w:pPr>
        <w:ind w:left="720" w:hanging="360"/>
      </w:pPr>
      <w:rPr>
        <w:rFonts w:hint="default"/>
      </w:rPr>
    </w:lvl>
    <w:lvl w:ilvl="1" w:tplc="0409000F">
      <w:start w:val="1"/>
      <w:numFmt w:val="decimal"/>
      <w:lvlText w:val="%2."/>
      <w:lvlJc w:val="left"/>
      <w:pPr>
        <w:ind w:left="1440" w:hanging="360"/>
      </w:pPr>
      <w:rPr>
        <w:rFonts w:hint="default"/>
      </w:rPr>
    </w:lvl>
    <w:lvl w:ilvl="2" w:tplc="5FD86606">
      <w:start w:val="1"/>
      <w:numFmt w:val="upp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2203E"/>
    <w:multiLevelType w:val="hybridMultilevel"/>
    <w:tmpl w:val="2EEA24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9520BEA"/>
    <w:multiLevelType w:val="hybridMultilevel"/>
    <w:tmpl w:val="8E783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1348CA"/>
    <w:multiLevelType w:val="hybridMultilevel"/>
    <w:tmpl w:val="5B625AB6"/>
    <w:lvl w:ilvl="0" w:tplc="15C6BC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5A0E60"/>
    <w:multiLevelType w:val="hybridMultilevel"/>
    <w:tmpl w:val="4E62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03891"/>
    <w:multiLevelType w:val="hybridMultilevel"/>
    <w:tmpl w:val="88827F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E61D83"/>
    <w:multiLevelType w:val="hybridMultilevel"/>
    <w:tmpl w:val="B5D66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850EBA"/>
    <w:multiLevelType w:val="hybridMultilevel"/>
    <w:tmpl w:val="C75482F8"/>
    <w:lvl w:ilvl="0" w:tplc="8B0A8D6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0E6FAD"/>
    <w:multiLevelType w:val="hybridMultilevel"/>
    <w:tmpl w:val="13E80F04"/>
    <w:lvl w:ilvl="0" w:tplc="15C6BC7E">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26D43"/>
    <w:multiLevelType w:val="hybridMultilevel"/>
    <w:tmpl w:val="AA4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E7327"/>
    <w:multiLevelType w:val="hybridMultilevel"/>
    <w:tmpl w:val="B8D8EE82"/>
    <w:lvl w:ilvl="0" w:tplc="A48404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530996"/>
    <w:multiLevelType w:val="hybridMultilevel"/>
    <w:tmpl w:val="420AE1C8"/>
    <w:lvl w:ilvl="0" w:tplc="7E5AAB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FD390E"/>
    <w:multiLevelType w:val="hybridMultilevel"/>
    <w:tmpl w:val="08AACD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C17FB1"/>
    <w:multiLevelType w:val="hybridMultilevel"/>
    <w:tmpl w:val="72FE1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91BAA"/>
    <w:multiLevelType w:val="hybridMultilevel"/>
    <w:tmpl w:val="E86E73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810402"/>
    <w:multiLevelType w:val="hybridMultilevel"/>
    <w:tmpl w:val="D048E8F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295C52"/>
    <w:multiLevelType w:val="hybridMultilevel"/>
    <w:tmpl w:val="E6DAFF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8E706F"/>
    <w:multiLevelType w:val="hybridMultilevel"/>
    <w:tmpl w:val="3836E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96935"/>
    <w:multiLevelType w:val="hybridMultilevel"/>
    <w:tmpl w:val="17C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F0627"/>
    <w:multiLevelType w:val="hybridMultilevel"/>
    <w:tmpl w:val="4804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67CE9"/>
    <w:multiLevelType w:val="hybridMultilevel"/>
    <w:tmpl w:val="61C8A5E4"/>
    <w:lvl w:ilvl="0" w:tplc="15C6BC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EB6EC3"/>
    <w:multiLevelType w:val="hybridMultilevel"/>
    <w:tmpl w:val="04A2236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96BD6"/>
    <w:multiLevelType w:val="hybridMultilevel"/>
    <w:tmpl w:val="61B6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E0B7C"/>
    <w:multiLevelType w:val="hybridMultilevel"/>
    <w:tmpl w:val="A1F6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60E4C"/>
    <w:multiLevelType w:val="hybridMultilevel"/>
    <w:tmpl w:val="4B60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854599">
    <w:abstractNumId w:val="38"/>
  </w:num>
  <w:num w:numId="2" w16cid:durableId="1253316607">
    <w:abstractNumId w:val="2"/>
  </w:num>
  <w:num w:numId="3" w16cid:durableId="1008096364">
    <w:abstractNumId w:val="37"/>
  </w:num>
  <w:num w:numId="4" w16cid:durableId="2029327060">
    <w:abstractNumId w:val="33"/>
  </w:num>
  <w:num w:numId="5" w16cid:durableId="37822347">
    <w:abstractNumId w:val="30"/>
  </w:num>
  <w:num w:numId="6" w16cid:durableId="1440297595">
    <w:abstractNumId w:val="1"/>
  </w:num>
  <w:num w:numId="7" w16cid:durableId="1287271521">
    <w:abstractNumId w:val="42"/>
  </w:num>
  <w:num w:numId="8" w16cid:durableId="931204034">
    <w:abstractNumId w:val="10"/>
  </w:num>
  <w:num w:numId="9" w16cid:durableId="1168402547">
    <w:abstractNumId w:val="28"/>
  </w:num>
  <w:num w:numId="10" w16cid:durableId="1628780156">
    <w:abstractNumId w:val="46"/>
  </w:num>
  <w:num w:numId="11" w16cid:durableId="1680621181">
    <w:abstractNumId w:val="21"/>
  </w:num>
  <w:num w:numId="12" w16cid:durableId="300429792">
    <w:abstractNumId w:val="0"/>
  </w:num>
  <w:num w:numId="13" w16cid:durableId="199099585">
    <w:abstractNumId w:val="17"/>
  </w:num>
  <w:num w:numId="14" w16cid:durableId="467018244">
    <w:abstractNumId w:val="45"/>
  </w:num>
  <w:num w:numId="15" w16cid:durableId="753860614">
    <w:abstractNumId w:val="47"/>
  </w:num>
  <w:num w:numId="16" w16cid:durableId="598415107">
    <w:abstractNumId w:val="4"/>
  </w:num>
  <w:num w:numId="17" w16cid:durableId="1896309401">
    <w:abstractNumId w:val="15"/>
  </w:num>
  <w:num w:numId="18" w16cid:durableId="1471360180">
    <w:abstractNumId w:val="48"/>
  </w:num>
  <w:num w:numId="19" w16cid:durableId="670789815">
    <w:abstractNumId w:val="29"/>
  </w:num>
  <w:num w:numId="20" w16cid:durableId="1677220846">
    <w:abstractNumId w:val="6"/>
  </w:num>
  <w:num w:numId="21" w16cid:durableId="2067993965">
    <w:abstractNumId w:val="3"/>
  </w:num>
  <w:num w:numId="22" w16cid:durableId="738989671">
    <w:abstractNumId w:val="39"/>
  </w:num>
  <w:num w:numId="23" w16cid:durableId="491066470">
    <w:abstractNumId w:val="18"/>
  </w:num>
  <w:num w:numId="24" w16cid:durableId="1187871160">
    <w:abstractNumId w:val="24"/>
  </w:num>
  <w:num w:numId="25" w16cid:durableId="1366249417">
    <w:abstractNumId w:val="20"/>
  </w:num>
  <w:num w:numId="26" w16cid:durableId="436489274">
    <w:abstractNumId w:val="25"/>
  </w:num>
  <w:num w:numId="27" w16cid:durableId="557252738">
    <w:abstractNumId w:val="9"/>
  </w:num>
  <w:num w:numId="28" w16cid:durableId="489099900">
    <w:abstractNumId w:val="40"/>
  </w:num>
  <w:num w:numId="29" w16cid:durableId="1125536842">
    <w:abstractNumId w:val="16"/>
  </w:num>
  <w:num w:numId="30" w16cid:durableId="1892114401">
    <w:abstractNumId w:val="13"/>
  </w:num>
  <w:num w:numId="31" w16cid:durableId="161166190">
    <w:abstractNumId w:val="49"/>
  </w:num>
  <w:num w:numId="32" w16cid:durableId="1087191371">
    <w:abstractNumId w:val="14"/>
  </w:num>
  <w:num w:numId="33" w16cid:durableId="673072076">
    <w:abstractNumId w:val="43"/>
  </w:num>
  <w:num w:numId="34" w16cid:durableId="492065232">
    <w:abstractNumId w:val="44"/>
  </w:num>
  <w:num w:numId="35" w16cid:durableId="1495993801">
    <w:abstractNumId w:val="11"/>
  </w:num>
  <w:num w:numId="36" w16cid:durableId="207298870">
    <w:abstractNumId w:val="34"/>
  </w:num>
  <w:num w:numId="37" w16cid:durableId="1073625651">
    <w:abstractNumId w:val="12"/>
  </w:num>
  <w:num w:numId="38" w16cid:durableId="1982807087">
    <w:abstractNumId w:val="31"/>
  </w:num>
  <w:num w:numId="39" w16cid:durableId="274682484">
    <w:abstractNumId w:val="19"/>
  </w:num>
  <w:num w:numId="40" w16cid:durableId="1870952687">
    <w:abstractNumId w:val="22"/>
  </w:num>
  <w:num w:numId="41" w16cid:durableId="1128083563">
    <w:abstractNumId w:val="35"/>
  </w:num>
  <w:num w:numId="42" w16cid:durableId="1179781187">
    <w:abstractNumId w:val="36"/>
  </w:num>
  <w:num w:numId="43" w16cid:durableId="734819270">
    <w:abstractNumId w:val="27"/>
  </w:num>
  <w:num w:numId="44" w16cid:durableId="1398017843">
    <w:abstractNumId w:val="41"/>
  </w:num>
  <w:num w:numId="45" w16cid:durableId="1128474180">
    <w:abstractNumId w:val="26"/>
  </w:num>
  <w:num w:numId="46" w16cid:durableId="836112685">
    <w:abstractNumId w:val="7"/>
  </w:num>
  <w:num w:numId="47" w16cid:durableId="219756959">
    <w:abstractNumId w:val="32"/>
  </w:num>
  <w:num w:numId="48" w16cid:durableId="1195579426">
    <w:abstractNumId w:val="8"/>
  </w:num>
  <w:num w:numId="49" w16cid:durableId="1989943296">
    <w:abstractNumId w:val="5"/>
  </w:num>
  <w:num w:numId="50" w16cid:durableId="17599785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IwMjWzNDAzM7ZU0lEKTi0uzszPAykwrAUApHQjdywAAAA="/>
  </w:docVars>
  <w:rsids>
    <w:rsidRoot w:val="00976F8D"/>
    <w:rsid w:val="00005A2F"/>
    <w:rsid w:val="00007012"/>
    <w:rsid w:val="00014AAA"/>
    <w:rsid w:val="000160DF"/>
    <w:rsid w:val="00032D51"/>
    <w:rsid w:val="0003775F"/>
    <w:rsid w:val="00042263"/>
    <w:rsid w:val="0004568A"/>
    <w:rsid w:val="00051865"/>
    <w:rsid w:val="00056A42"/>
    <w:rsid w:val="00072D49"/>
    <w:rsid w:val="00084547"/>
    <w:rsid w:val="000A2B8A"/>
    <w:rsid w:val="000A4BF3"/>
    <w:rsid w:val="000B6106"/>
    <w:rsid w:val="000E18DC"/>
    <w:rsid w:val="000E29F8"/>
    <w:rsid w:val="000E3981"/>
    <w:rsid w:val="000E6D8D"/>
    <w:rsid w:val="000F2099"/>
    <w:rsid w:val="0010565E"/>
    <w:rsid w:val="00107727"/>
    <w:rsid w:val="00113ECE"/>
    <w:rsid w:val="00116772"/>
    <w:rsid w:val="001308C6"/>
    <w:rsid w:val="00131CBB"/>
    <w:rsid w:val="00143DD0"/>
    <w:rsid w:val="00171F0D"/>
    <w:rsid w:val="00174B11"/>
    <w:rsid w:val="00176048"/>
    <w:rsid w:val="001768B7"/>
    <w:rsid w:val="0019041B"/>
    <w:rsid w:val="00194FDA"/>
    <w:rsid w:val="001A040E"/>
    <w:rsid w:val="001B0E2C"/>
    <w:rsid w:val="001B2DC9"/>
    <w:rsid w:val="001B74FE"/>
    <w:rsid w:val="001C4A13"/>
    <w:rsid w:val="001C5DDF"/>
    <w:rsid w:val="001D53E1"/>
    <w:rsid w:val="001D7CB9"/>
    <w:rsid w:val="001F07EE"/>
    <w:rsid w:val="002000C3"/>
    <w:rsid w:val="00202E93"/>
    <w:rsid w:val="002066A1"/>
    <w:rsid w:val="00213D9D"/>
    <w:rsid w:val="0022393C"/>
    <w:rsid w:val="00234AEB"/>
    <w:rsid w:val="00243B6F"/>
    <w:rsid w:val="0025132D"/>
    <w:rsid w:val="00252FEC"/>
    <w:rsid w:val="00253609"/>
    <w:rsid w:val="00253CA7"/>
    <w:rsid w:val="0026278F"/>
    <w:rsid w:val="00276A36"/>
    <w:rsid w:val="0028699C"/>
    <w:rsid w:val="00296CB1"/>
    <w:rsid w:val="002A2BBB"/>
    <w:rsid w:val="002B0248"/>
    <w:rsid w:val="002B6AAF"/>
    <w:rsid w:val="002B7CF8"/>
    <w:rsid w:val="002D5C0F"/>
    <w:rsid w:val="002E3A69"/>
    <w:rsid w:val="002F4163"/>
    <w:rsid w:val="002F5593"/>
    <w:rsid w:val="002F6900"/>
    <w:rsid w:val="003036A0"/>
    <w:rsid w:val="00314955"/>
    <w:rsid w:val="003510EF"/>
    <w:rsid w:val="0035189A"/>
    <w:rsid w:val="00365BE0"/>
    <w:rsid w:val="00367E1C"/>
    <w:rsid w:val="00376BEC"/>
    <w:rsid w:val="00383796"/>
    <w:rsid w:val="00385632"/>
    <w:rsid w:val="00385821"/>
    <w:rsid w:val="003A0DA0"/>
    <w:rsid w:val="003A2307"/>
    <w:rsid w:val="003A7898"/>
    <w:rsid w:val="003B6109"/>
    <w:rsid w:val="003B6957"/>
    <w:rsid w:val="003C1AF9"/>
    <w:rsid w:val="003C6B6B"/>
    <w:rsid w:val="003C7478"/>
    <w:rsid w:val="003D1DE3"/>
    <w:rsid w:val="003E16E9"/>
    <w:rsid w:val="004237A3"/>
    <w:rsid w:val="004322D2"/>
    <w:rsid w:val="00433635"/>
    <w:rsid w:val="00441B43"/>
    <w:rsid w:val="00443F9F"/>
    <w:rsid w:val="00456692"/>
    <w:rsid w:val="00466210"/>
    <w:rsid w:val="0048577D"/>
    <w:rsid w:val="004A45CA"/>
    <w:rsid w:val="004A5B9D"/>
    <w:rsid w:val="004A78DE"/>
    <w:rsid w:val="004B4D09"/>
    <w:rsid w:val="004C56E2"/>
    <w:rsid w:val="004D7C15"/>
    <w:rsid w:val="004F6596"/>
    <w:rsid w:val="004F79A2"/>
    <w:rsid w:val="005000E2"/>
    <w:rsid w:val="005111D3"/>
    <w:rsid w:val="00541BE0"/>
    <w:rsid w:val="00541D51"/>
    <w:rsid w:val="00542F4A"/>
    <w:rsid w:val="00544479"/>
    <w:rsid w:val="00546FEF"/>
    <w:rsid w:val="005509EA"/>
    <w:rsid w:val="005523E8"/>
    <w:rsid w:val="005558C3"/>
    <w:rsid w:val="005610ED"/>
    <w:rsid w:val="005643DF"/>
    <w:rsid w:val="00570872"/>
    <w:rsid w:val="00570E5C"/>
    <w:rsid w:val="00571264"/>
    <w:rsid w:val="005730CB"/>
    <w:rsid w:val="0058140F"/>
    <w:rsid w:val="00581E88"/>
    <w:rsid w:val="005964A4"/>
    <w:rsid w:val="00597037"/>
    <w:rsid w:val="005A40E0"/>
    <w:rsid w:val="005B20F6"/>
    <w:rsid w:val="005C649E"/>
    <w:rsid w:val="005E168A"/>
    <w:rsid w:val="005E1D3F"/>
    <w:rsid w:val="005F510F"/>
    <w:rsid w:val="005F61D7"/>
    <w:rsid w:val="006038AB"/>
    <w:rsid w:val="006071FD"/>
    <w:rsid w:val="00610E9E"/>
    <w:rsid w:val="006118D0"/>
    <w:rsid w:val="00626522"/>
    <w:rsid w:val="006424AE"/>
    <w:rsid w:val="006452DB"/>
    <w:rsid w:val="00650C4C"/>
    <w:rsid w:val="006549E9"/>
    <w:rsid w:val="00661902"/>
    <w:rsid w:val="00661C5E"/>
    <w:rsid w:val="00663B23"/>
    <w:rsid w:val="00665074"/>
    <w:rsid w:val="00665F3A"/>
    <w:rsid w:val="006726B3"/>
    <w:rsid w:val="00673C9F"/>
    <w:rsid w:val="006770AB"/>
    <w:rsid w:val="00683401"/>
    <w:rsid w:val="006A057D"/>
    <w:rsid w:val="006A7D68"/>
    <w:rsid w:val="006B2DC9"/>
    <w:rsid w:val="006B6A9C"/>
    <w:rsid w:val="006C1860"/>
    <w:rsid w:val="006C1BBD"/>
    <w:rsid w:val="006E2539"/>
    <w:rsid w:val="006F6F24"/>
    <w:rsid w:val="007371D1"/>
    <w:rsid w:val="00737534"/>
    <w:rsid w:val="00773D59"/>
    <w:rsid w:val="00774CCD"/>
    <w:rsid w:val="00777CD0"/>
    <w:rsid w:val="007852E2"/>
    <w:rsid w:val="00794C89"/>
    <w:rsid w:val="007B17EA"/>
    <w:rsid w:val="007B4D3B"/>
    <w:rsid w:val="007B62B1"/>
    <w:rsid w:val="007C6EE3"/>
    <w:rsid w:val="007D1FE6"/>
    <w:rsid w:val="007E19B7"/>
    <w:rsid w:val="007E7126"/>
    <w:rsid w:val="007F3D66"/>
    <w:rsid w:val="0081021B"/>
    <w:rsid w:val="0081309F"/>
    <w:rsid w:val="00814C18"/>
    <w:rsid w:val="00815975"/>
    <w:rsid w:val="00840748"/>
    <w:rsid w:val="0084075B"/>
    <w:rsid w:val="008453AA"/>
    <w:rsid w:val="008605D7"/>
    <w:rsid w:val="00862FD7"/>
    <w:rsid w:val="00863CB8"/>
    <w:rsid w:val="00863F32"/>
    <w:rsid w:val="00871EC3"/>
    <w:rsid w:val="0087248F"/>
    <w:rsid w:val="00873621"/>
    <w:rsid w:val="008750AA"/>
    <w:rsid w:val="00881894"/>
    <w:rsid w:val="008853E8"/>
    <w:rsid w:val="00893A6B"/>
    <w:rsid w:val="008A39C5"/>
    <w:rsid w:val="008B52CF"/>
    <w:rsid w:val="008D20D4"/>
    <w:rsid w:val="008E2253"/>
    <w:rsid w:val="008E545C"/>
    <w:rsid w:val="00903D0F"/>
    <w:rsid w:val="00907194"/>
    <w:rsid w:val="0092684B"/>
    <w:rsid w:val="00960223"/>
    <w:rsid w:val="009651CB"/>
    <w:rsid w:val="009748FC"/>
    <w:rsid w:val="00974AEC"/>
    <w:rsid w:val="00976F8D"/>
    <w:rsid w:val="00991442"/>
    <w:rsid w:val="009A418D"/>
    <w:rsid w:val="009A7281"/>
    <w:rsid w:val="009A7368"/>
    <w:rsid w:val="009A7C49"/>
    <w:rsid w:val="009B62DC"/>
    <w:rsid w:val="009B792B"/>
    <w:rsid w:val="009C76A7"/>
    <w:rsid w:val="009C7BE0"/>
    <w:rsid w:val="009E79EE"/>
    <w:rsid w:val="00A238E4"/>
    <w:rsid w:val="00A2795D"/>
    <w:rsid w:val="00A30C04"/>
    <w:rsid w:val="00A31029"/>
    <w:rsid w:val="00A3737D"/>
    <w:rsid w:val="00A40F04"/>
    <w:rsid w:val="00A43078"/>
    <w:rsid w:val="00A52ED3"/>
    <w:rsid w:val="00A57017"/>
    <w:rsid w:val="00A57ADF"/>
    <w:rsid w:val="00A76849"/>
    <w:rsid w:val="00A805A4"/>
    <w:rsid w:val="00A90B3B"/>
    <w:rsid w:val="00A9693D"/>
    <w:rsid w:val="00AA46FB"/>
    <w:rsid w:val="00AB0BB2"/>
    <w:rsid w:val="00AB40B0"/>
    <w:rsid w:val="00AB5E46"/>
    <w:rsid w:val="00AE2613"/>
    <w:rsid w:val="00AE5A8F"/>
    <w:rsid w:val="00AF04D4"/>
    <w:rsid w:val="00AF716A"/>
    <w:rsid w:val="00B02434"/>
    <w:rsid w:val="00B06D45"/>
    <w:rsid w:val="00B11FD4"/>
    <w:rsid w:val="00B1236C"/>
    <w:rsid w:val="00B210D1"/>
    <w:rsid w:val="00B21C72"/>
    <w:rsid w:val="00B35641"/>
    <w:rsid w:val="00B84B4B"/>
    <w:rsid w:val="00B90EAF"/>
    <w:rsid w:val="00BC6E8B"/>
    <w:rsid w:val="00BD61F9"/>
    <w:rsid w:val="00BE14C6"/>
    <w:rsid w:val="00BE3B7E"/>
    <w:rsid w:val="00BF5145"/>
    <w:rsid w:val="00BF6063"/>
    <w:rsid w:val="00C0310E"/>
    <w:rsid w:val="00C069BC"/>
    <w:rsid w:val="00C16FEE"/>
    <w:rsid w:val="00C470FB"/>
    <w:rsid w:val="00C75362"/>
    <w:rsid w:val="00C94490"/>
    <w:rsid w:val="00CA0FFC"/>
    <w:rsid w:val="00CB1D1E"/>
    <w:rsid w:val="00CB3D85"/>
    <w:rsid w:val="00CC7EB9"/>
    <w:rsid w:val="00CD08C4"/>
    <w:rsid w:val="00CD1568"/>
    <w:rsid w:val="00CD73CF"/>
    <w:rsid w:val="00CE4E36"/>
    <w:rsid w:val="00CF6A3D"/>
    <w:rsid w:val="00D06430"/>
    <w:rsid w:val="00D07C67"/>
    <w:rsid w:val="00D27CDC"/>
    <w:rsid w:val="00D470F2"/>
    <w:rsid w:val="00D76F46"/>
    <w:rsid w:val="00D94850"/>
    <w:rsid w:val="00DA6781"/>
    <w:rsid w:val="00DA6B1E"/>
    <w:rsid w:val="00DB572F"/>
    <w:rsid w:val="00DC7536"/>
    <w:rsid w:val="00DD50B2"/>
    <w:rsid w:val="00E10438"/>
    <w:rsid w:val="00E13A5B"/>
    <w:rsid w:val="00E25165"/>
    <w:rsid w:val="00E31DEB"/>
    <w:rsid w:val="00E33F28"/>
    <w:rsid w:val="00E36B05"/>
    <w:rsid w:val="00E44D51"/>
    <w:rsid w:val="00E506DC"/>
    <w:rsid w:val="00E514E2"/>
    <w:rsid w:val="00E54D52"/>
    <w:rsid w:val="00E631E2"/>
    <w:rsid w:val="00E72923"/>
    <w:rsid w:val="00E810CA"/>
    <w:rsid w:val="00EA51F4"/>
    <w:rsid w:val="00EC7ECA"/>
    <w:rsid w:val="00EF0203"/>
    <w:rsid w:val="00EF26B7"/>
    <w:rsid w:val="00EF5F3B"/>
    <w:rsid w:val="00F03B67"/>
    <w:rsid w:val="00F06F36"/>
    <w:rsid w:val="00F11E46"/>
    <w:rsid w:val="00F13695"/>
    <w:rsid w:val="00F16CD2"/>
    <w:rsid w:val="00F2170C"/>
    <w:rsid w:val="00F30CAF"/>
    <w:rsid w:val="00F45AF7"/>
    <w:rsid w:val="00F46229"/>
    <w:rsid w:val="00F53C7D"/>
    <w:rsid w:val="00F6294E"/>
    <w:rsid w:val="00F764B2"/>
    <w:rsid w:val="00F821B2"/>
    <w:rsid w:val="00F864E8"/>
    <w:rsid w:val="00F949AB"/>
    <w:rsid w:val="00F95C53"/>
    <w:rsid w:val="00FA0024"/>
    <w:rsid w:val="00FA0799"/>
    <w:rsid w:val="00FA5546"/>
    <w:rsid w:val="00FA6D3B"/>
    <w:rsid w:val="00FB3CDF"/>
    <w:rsid w:val="00FB4AF3"/>
    <w:rsid w:val="00FB7E67"/>
    <w:rsid w:val="00FE126B"/>
    <w:rsid w:val="00FE2AAB"/>
    <w:rsid w:val="00FE3DE8"/>
    <w:rsid w:val="00FE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9C04"/>
  <w15:chartTrackingRefBased/>
  <w15:docId w15:val="{BB986532-2BFB-B241-B62F-E01058AC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C6"/>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E93"/>
    <w:pPr>
      <w:ind w:left="720"/>
      <w:contextualSpacing/>
    </w:pPr>
  </w:style>
  <w:style w:type="paragraph" w:styleId="NormalWeb">
    <w:name w:val="Normal (Web)"/>
    <w:basedOn w:val="Normal"/>
    <w:uiPriority w:val="99"/>
    <w:semiHidden/>
    <w:unhideWhenUsed/>
    <w:rsid w:val="000A4BF3"/>
    <w:pPr>
      <w:spacing w:line="270" w:lineRule="atLeast"/>
    </w:pPr>
    <w:rPr>
      <w:rFonts w:ascii="Arial" w:eastAsia="Times New Roman" w:hAnsi="Arial" w:cs="Arial"/>
      <w:color w:val="000000"/>
      <w:sz w:val="18"/>
      <w:szCs w:val="18"/>
    </w:rPr>
  </w:style>
  <w:style w:type="character" w:styleId="Hyperlink">
    <w:name w:val="Hyperlink"/>
    <w:uiPriority w:val="99"/>
    <w:unhideWhenUsed/>
    <w:rsid w:val="00466210"/>
    <w:rPr>
      <w:color w:val="0563C1"/>
      <w:u w:val="single"/>
    </w:rPr>
  </w:style>
  <w:style w:type="character" w:styleId="Emphasis">
    <w:name w:val="Emphasis"/>
    <w:uiPriority w:val="20"/>
    <w:qFormat/>
    <w:rsid w:val="007E7126"/>
    <w:rPr>
      <w:i/>
      <w:iCs/>
    </w:rPr>
  </w:style>
  <w:style w:type="table" w:styleId="TableGrid">
    <w:name w:val="Table Grid"/>
    <w:basedOn w:val="TableNormal"/>
    <w:uiPriority w:val="39"/>
    <w:rsid w:val="00F8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46FEF"/>
    <w:pPr>
      <w:numPr>
        <w:ilvl w:val="1"/>
      </w:numPr>
      <w:spacing w:after="160" w:line="259" w:lineRule="auto"/>
    </w:pPr>
    <w:rPr>
      <w:rFonts w:eastAsia="Times New Roman"/>
      <w:color w:val="5A5A5A"/>
      <w:spacing w:val="10"/>
      <w:lang w:val="x-none" w:eastAsia="x-none"/>
    </w:rPr>
  </w:style>
  <w:style w:type="character" w:customStyle="1" w:styleId="SubtitleChar">
    <w:name w:val="Subtitle Char"/>
    <w:link w:val="Subtitle"/>
    <w:uiPriority w:val="11"/>
    <w:rsid w:val="00546FEF"/>
    <w:rPr>
      <w:rFonts w:eastAsia="Times New Roman"/>
      <w:color w:val="5A5A5A"/>
      <w:spacing w:val="10"/>
      <w:sz w:val="22"/>
      <w:szCs w:val="22"/>
    </w:rPr>
  </w:style>
  <w:style w:type="character" w:styleId="IntenseEmphasis">
    <w:name w:val="Intense Emphasis"/>
    <w:uiPriority w:val="21"/>
    <w:qFormat/>
    <w:rsid w:val="00546FEF"/>
    <w:rPr>
      <w:b/>
      <w:bCs/>
      <w:i/>
      <w:iCs/>
      <w:caps/>
    </w:rPr>
  </w:style>
  <w:style w:type="paragraph" w:styleId="Header">
    <w:name w:val="header"/>
    <w:basedOn w:val="Normal"/>
    <w:link w:val="HeaderChar"/>
    <w:uiPriority w:val="99"/>
    <w:unhideWhenUsed/>
    <w:rsid w:val="00D07C67"/>
    <w:pPr>
      <w:tabs>
        <w:tab w:val="center" w:pos="4680"/>
        <w:tab w:val="right" w:pos="9360"/>
      </w:tabs>
    </w:pPr>
    <w:rPr>
      <w:lang w:val="x-none" w:eastAsia="x-none"/>
    </w:rPr>
  </w:style>
  <w:style w:type="character" w:customStyle="1" w:styleId="HeaderChar">
    <w:name w:val="Header Char"/>
    <w:link w:val="Header"/>
    <w:uiPriority w:val="99"/>
    <w:rsid w:val="00D07C67"/>
    <w:rPr>
      <w:sz w:val="22"/>
      <w:szCs w:val="22"/>
    </w:rPr>
  </w:style>
  <w:style w:type="paragraph" w:styleId="Footer">
    <w:name w:val="footer"/>
    <w:basedOn w:val="Normal"/>
    <w:link w:val="FooterChar"/>
    <w:uiPriority w:val="99"/>
    <w:unhideWhenUsed/>
    <w:rsid w:val="00D07C67"/>
    <w:pPr>
      <w:tabs>
        <w:tab w:val="center" w:pos="4680"/>
        <w:tab w:val="right" w:pos="9360"/>
      </w:tabs>
    </w:pPr>
    <w:rPr>
      <w:lang w:val="x-none" w:eastAsia="x-none"/>
    </w:rPr>
  </w:style>
  <w:style w:type="character" w:customStyle="1" w:styleId="FooterChar">
    <w:name w:val="Footer Char"/>
    <w:link w:val="Footer"/>
    <w:uiPriority w:val="99"/>
    <w:rsid w:val="00D07C67"/>
    <w:rPr>
      <w:sz w:val="22"/>
      <w:szCs w:val="22"/>
    </w:rPr>
  </w:style>
  <w:style w:type="paragraph" w:styleId="BalloonText">
    <w:name w:val="Balloon Text"/>
    <w:basedOn w:val="Normal"/>
    <w:link w:val="BalloonTextChar"/>
    <w:uiPriority w:val="99"/>
    <w:semiHidden/>
    <w:unhideWhenUsed/>
    <w:rsid w:val="006B2DC9"/>
    <w:rPr>
      <w:rFonts w:ascii="Segoe UI" w:hAnsi="Segoe UI"/>
      <w:sz w:val="18"/>
      <w:szCs w:val="18"/>
      <w:lang w:val="x-none" w:eastAsia="x-none"/>
    </w:rPr>
  </w:style>
  <w:style w:type="character" w:customStyle="1" w:styleId="BalloonTextChar">
    <w:name w:val="Balloon Text Char"/>
    <w:link w:val="BalloonText"/>
    <w:uiPriority w:val="99"/>
    <w:semiHidden/>
    <w:rsid w:val="006B2DC9"/>
    <w:rPr>
      <w:rFonts w:ascii="Segoe UI" w:hAnsi="Segoe UI" w:cs="Segoe UI"/>
      <w:sz w:val="18"/>
      <w:szCs w:val="18"/>
    </w:rPr>
  </w:style>
  <w:style w:type="character" w:styleId="FollowedHyperlink">
    <w:name w:val="FollowedHyperlink"/>
    <w:uiPriority w:val="99"/>
    <w:semiHidden/>
    <w:unhideWhenUsed/>
    <w:rsid w:val="00BD61F9"/>
    <w:rPr>
      <w:color w:val="954F72"/>
      <w:u w:val="single"/>
    </w:rPr>
  </w:style>
  <w:style w:type="character" w:styleId="UnresolvedMention">
    <w:name w:val="Unresolved Mention"/>
    <w:uiPriority w:val="99"/>
    <w:semiHidden/>
    <w:unhideWhenUsed/>
    <w:rsid w:val="00CA0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584520">
      <w:bodyDiv w:val="1"/>
      <w:marLeft w:val="0"/>
      <w:marRight w:val="0"/>
      <w:marTop w:val="0"/>
      <w:marBottom w:val="0"/>
      <w:divBdr>
        <w:top w:val="none" w:sz="0" w:space="0" w:color="auto"/>
        <w:left w:val="none" w:sz="0" w:space="0" w:color="auto"/>
        <w:bottom w:val="none" w:sz="0" w:space="0" w:color="auto"/>
        <w:right w:val="none" w:sz="0" w:space="0" w:color="auto"/>
      </w:divBdr>
      <w:divsChild>
        <w:div w:id="1926453323">
          <w:marLeft w:val="75"/>
          <w:marRight w:val="75"/>
          <w:marTop w:val="75"/>
          <w:marBottom w:val="75"/>
          <w:divBdr>
            <w:top w:val="single" w:sz="6" w:space="0" w:color="D9DAE1"/>
            <w:left w:val="single" w:sz="6" w:space="0" w:color="D9DAE1"/>
            <w:bottom w:val="single" w:sz="6" w:space="0" w:color="D9DAE1"/>
            <w:right w:val="single" w:sz="6" w:space="0" w:color="D9DAE1"/>
          </w:divBdr>
          <w:divsChild>
            <w:div w:id="774405846">
              <w:marLeft w:val="75"/>
              <w:marRight w:val="0"/>
              <w:marTop w:val="0"/>
              <w:marBottom w:val="75"/>
              <w:divBdr>
                <w:top w:val="none" w:sz="0" w:space="0" w:color="auto"/>
                <w:left w:val="none" w:sz="0" w:space="0" w:color="auto"/>
                <w:bottom w:val="single" w:sz="6" w:space="0" w:color="CCCCCC"/>
                <w:right w:val="none" w:sz="0" w:space="0" w:color="auto"/>
              </w:divBdr>
              <w:divsChild>
                <w:div w:id="12687293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37743">
      <w:bodyDiv w:val="1"/>
      <w:marLeft w:val="0"/>
      <w:marRight w:val="0"/>
      <w:marTop w:val="0"/>
      <w:marBottom w:val="0"/>
      <w:divBdr>
        <w:top w:val="none" w:sz="0" w:space="0" w:color="auto"/>
        <w:left w:val="none" w:sz="0" w:space="0" w:color="auto"/>
        <w:bottom w:val="none" w:sz="0" w:space="0" w:color="auto"/>
        <w:right w:val="none" w:sz="0" w:space="0" w:color="auto"/>
      </w:divBdr>
      <w:divsChild>
        <w:div w:id="2117944341">
          <w:marLeft w:val="0"/>
          <w:marRight w:val="0"/>
          <w:marTop w:val="0"/>
          <w:marBottom w:val="0"/>
          <w:divBdr>
            <w:top w:val="none" w:sz="0" w:space="0" w:color="auto"/>
            <w:left w:val="none" w:sz="0" w:space="0" w:color="auto"/>
            <w:bottom w:val="none" w:sz="0" w:space="0" w:color="auto"/>
            <w:right w:val="none" w:sz="0" w:space="0" w:color="auto"/>
          </w:divBdr>
          <w:divsChild>
            <w:div w:id="2015261424">
              <w:marLeft w:val="0"/>
              <w:marRight w:val="0"/>
              <w:marTop w:val="0"/>
              <w:marBottom w:val="0"/>
              <w:divBdr>
                <w:top w:val="none" w:sz="0" w:space="0" w:color="auto"/>
                <w:left w:val="none" w:sz="0" w:space="0" w:color="auto"/>
                <w:bottom w:val="none" w:sz="0" w:space="0" w:color="auto"/>
                <w:right w:val="none" w:sz="0" w:space="0" w:color="auto"/>
              </w:divBdr>
              <w:divsChild>
                <w:div w:id="1457413003">
                  <w:marLeft w:val="0"/>
                  <w:marRight w:val="0"/>
                  <w:marTop w:val="0"/>
                  <w:marBottom w:val="0"/>
                  <w:divBdr>
                    <w:top w:val="none" w:sz="0" w:space="0" w:color="auto"/>
                    <w:left w:val="none" w:sz="0" w:space="0" w:color="auto"/>
                    <w:bottom w:val="none" w:sz="0" w:space="0" w:color="auto"/>
                    <w:right w:val="none" w:sz="0" w:space="0" w:color="auto"/>
                  </w:divBdr>
                  <w:divsChild>
                    <w:div w:id="434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nitedWayHCM@gmail.com" TargetMode="External"/><Relationship Id="rId4" Type="http://schemas.openxmlformats.org/officeDocument/2006/relationships/settings" Target="settings.xml"/><Relationship Id="rId9" Type="http://schemas.openxmlformats.org/officeDocument/2006/relationships/hyperlink" Target="mailto:Philip@UnitedWayofHC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BBC0-C3FC-4D74-A26B-9C8C7E60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23878</CharactersWithSpaces>
  <SharedDoc>false</SharedDoc>
  <HLinks>
    <vt:vector size="12" baseType="variant">
      <vt:variant>
        <vt:i4>7536729</vt:i4>
      </vt:variant>
      <vt:variant>
        <vt:i4>3</vt:i4>
      </vt:variant>
      <vt:variant>
        <vt:i4>0</vt:i4>
      </vt:variant>
      <vt:variant>
        <vt:i4>5</vt:i4>
      </vt:variant>
      <vt:variant>
        <vt:lpwstr>mailto:UnitedWayHCM@gmail.com</vt:lpwstr>
      </vt:variant>
      <vt:variant>
        <vt:lpwstr/>
      </vt:variant>
      <vt:variant>
        <vt:i4>3080208</vt:i4>
      </vt:variant>
      <vt:variant>
        <vt:i4>0</vt:i4>
      </vt:variant>
      <vt:variant>
        <vt:i4>0</vt:i4>
      </vt:variant>
      <vt:variant>
        <vt:i4>5</vt:i4>
      </vt:variant>
      <vt:variant>
        <vt:lpwstr>mailto:Philip@UnitedWayofHCM.org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 Underwood</dc:creator>
  <cp:keywords/>
  <dc:description/>
  <cp:lastModifiedBy>Elizabeth Carter Bailey</cp:lastModifiedBy>
  <cp:revision>2</cp:revision>
  <cp:lastPrinted>2018-11-06T15:22:00Z</cp:lastPrinted>
  <dcterms:created xsi:type="dcterms:W3CDTF">2024-12-04T19:00:00Z</dcterms:created>
  <dcterms:modified xsi:type="dcterms:W3CDTF">2024-12-04T19:00:00Z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36042186b5e0b5ee65f7f5ce8d41d263c8e45dcc0065c08b29f1e39d0c7136c2</vt:lpwstr>
  </property>
</Properties>
</file>